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86BE2" w14:textId="339989E1" w:rsidR="00FA1118" w:rsidRDefault="00FA1118" w:rsidP="00FA1118">
      <w:pPr>
        <w:tabs>
          <w:tab w:val="right" w:pos="9639"/>
        </w:tabs>
        <w:spacing w:after="0"/>
        <w:rPr>
          <w:rFonts w:ascii="Arial" w:eastAsia="MS Mincho" w:hAnsi="Arial" w:cs="Arial"/>
          <w:b/>
          <w:sz w:val="24"/>
        </w:rPr>
      </w:pPr>
      <w:bookmarkStart w:id="0" w:name="page1"/>
      <w:r>
        <w:rPr>
          <w:rFonts w:ascii="Arial" w:eastAsia="MS Mincho" w:hAnsi="Arial" w:cs="Arial"/>
          <w:b/>
          <w:sz w:val="24"/>
        </w:rPr>
        <w:t>3GPP TSG-RAN WG2 Meeting #129-bis</w:t>
      </w:r>
      <w:r>
        <w:rPr>
          <w:rFonts w:ascii="Arial" w:eastAsia="MS Mincho" w:hAnsi="Arial" w:cs="Arial"/>
          <w:b/>
          <w:sz w:val="24"/>
        </w:rPr>
        <w:tab/>
      </w:r>
      <w:r w:rsidRPr="00177B19">
        <w:rPr>
          <w:rFonts w:ascii="Arial" w:eastAsia="MS Mincho" w:hAnsi="Arial" w:cs="Arial"/>
          <w:b/>
          <w:sz w:val="24"/>
        </w:rPr>
        <w:t>R2-250225</w:t>
      </w:r>
      <w:r>
        <w:rPr>
          <w:rFonts w:ascii="Arial" w:eastAsia="MS Mincho" w:hAnsi="Arial" w:cs="Arial"/>
          <w:b/>
          <w:sz w:val="24"/>
        </w:rPr>
        <w:t>9</w:t>
      </w:r>
    </w:p>
    <w:p w14:paraId="4DEF6D48" w14:textId="77777777" w:rsidR="00FA1118" w:rsidRDefault="00FA1118" w:rsidP="00FA1118">
      <w:pPr>
        <w:tabs>
          <w:tab w:val="right" w:pos="9639"/>
        </w:tabs>
        <w:spacing w:after="0"/>
        <w:rPr>
          <w:rFonts w:ascii="Arial" w:hAnsi="Arial" w:cs="Arial"/>
          <w:b/>
          <w:sz w:val="24"/>
        </w:rPr>
      </w:pPr>
      <w:r>
        <w:rPr>
          <w:rFonts w:ascii="Arial" w:eastAsia="MS Mincho" w:hAnsi="Arial" w:cs="Arial"/>
          <w:b/>
          <w:sz w:val="24"/>
        </w:rPr>
        <w:t>Wuhan, China, 7</w:t>
      </w:r>
      <w:r>
        <w:rPr>
          <w:rFonts w:ascii="Arial" w:eastAsia="MS Mincho" w:hAnsi="Arial" w:cs="Arial"/>
          <w:b/>
          <w:sz w:val="24"/>
          <w:vertAlign w:val="superscript"/>
        </w:rPr>
        <w:t>th</w:t>
      </w:r>
      <w:r>
        <w:rPr>
          <w:rFonts w:ascii="Arial" w:eastAsia="MS Mincho" w:hAnsi="Arial" w:cs="Arial"/>
          <w:b/>
          <w:sz w:val="24"/>
        </w:rPr>
        <w:t xml:space="preserve"> – 11</w:t>
      </w:r>
      <w:r>
        <w:rPr>
          <w:rFonts w:ascii="Arial" w:eastAsia="MS Mincho" w:hAnsi="Arial" w:cs="Arial"/>
          <w:b/>
          <w:sz w:val="24"/>
          <w:vertAlign w:val="superscript"/>
        </w:rPr>
        <w:t>th</w:t>
      </w:r>
      <w:r>
        <w:rPr>
          <w:rFonts w:ascii="Arial" w:eastAsia="MS Mincho" w:hAnsi="Arial" w:cs="Arial"/>
          <w:b/>
          <w:sz w:val="24"/>
        </w:rPr>
        <w:t xml:space="preserve"> April, 2025</w:t>
      </w:r>
    </w:p>
    <w:p w14:paraId="75403520" w14:textId="77777777" w:rsidR="00FA1118" w:rsidRDefault="00FA1118" w:rsidP="00FA1118">
      <w:pPr>
        <w:tabs>
          <w:tab w:val="left" w:pos="1701"/>
          <w:tab w:val="right" w:pos="9639"/>
        </w:tabs>
        <w:spacing w:after="240"/>
        <w:rPr>
          <w:rFonts w:eastAsia="MS Mincho" w:cs="Arial"/>
          <w:b/>
          <w:sz w:val="24"/>
          <w:szCs w:val="24"/>
        </w:rPr>
      </w:pPr>
    </w:p>
    <w:p w14:paraId="3B4301E3" w14:textId="77777777" w:rsidR="00FA1118" w:rsidRDefault="00FA1118" w:rsidP="00FA1118">
      <w:pPr>
        <w:tabs>
          <w:tab w:val="left" w:pos="1701"/>
          <w:tab w:val="right" w:pos="9639"/>
        </w:tabs>
        <w:spacing w:after="240"/>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8.2.1</w:t>
      </w:r>
    </w:p>
    <w:p w14:paraId="14AC45A6" w14:textId="77777777" w:rsidR="00FA1118" w:rsidRDefault="00FA1118" w:rsidP="00FA1118">
      <w:pPr>
        <w:tabs>
          <w:tab w:val="left" w:pos="1701"/>
          <w:tab w:val="right" w:pos="9639"/>
        </w:tabs>
        <w:spacing w:after="240"/>
        <w:ind w:left="1699" w:hangingChars="705" w:hanging="1699"/>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Huawei, HiSilicon</w:t>
      </w:r>
    </w:p>
    <w:p w14:paraId="2FF89F2A" w14:textId="77777777" w:rsidR="00FA1118" w:rsidRDefault="00FA1118" w:rsidP="00FA1118">
      <w:pPr>
        <w:tabs>
          <w:tab w:val="left" w:pos="1701"/>
          <w:tab w:val="right" w:pos="9639"/>
        </w:tabs>
        <w:spacing w:after="240"/>
        <w:ind w:left="1699" w:hangingChars="705" w:hanging="1699"/>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r>
      <w:r w:rsidRPr="007A1F82">
        <w:rPr>
          <w:rFonts w:ascii="Arial" w:eastAsia="MS Mincho" w:hAnsi="Arial" w:cs="Arial"/>
          <w:b/>
          <w:sz w:val="24"/>
          <w:szCs w:val="24"/>
        </w:rPr>
        <w:t>Initial Text Proposal for A-IoT MAC specification</w:t>
      </w:r>
    </w:p>
    <w:p w14:paraId="20ADD594" w14:textId="47F9F3A4" w:rsidR="00FA1118" w:rsidRDefault="00FA1118" w:rsidP="00FA1118">
      <w:pPr>
        <w:tabs>
          <w:tab w:val="left" w:pos="1985"/>
        </w:tabs>
        <w:rPr>
          <w:sz w:val="64"/>
        </w:rPr>
      </w:pPr>
      <w:r>
        <w:rPr>
          <w:rFonts w:ascii="Arial" w:eastAsia="MS Mincho" w:hAnsi="Arial" w:cs="Arial"/>
          <w:b/>
          <w:sz w:val="24"/>
          <w:szCs w:val="24"/>
        </w:rPr>
        <w:t xml:space="preserve">Document for: Discussion and agreement </w:t>
      </w:r>
    </w:p>
    <w:p w14:paraId="47E758B8" w14:textId="41738D2B" w:rsidR="00FA1118" w:rsidRDefault="00FA1118" w:rsidP="00FA1118">
      <w:pPr>
        <w:pStyle w:val="Heading1"/>
      </w:pPr>
      <w:bookmarkStart w:id="1" w:name="_Toc194065307"/>
      <w:bookmarkStart w:id="2" w:name="_Toc194070194"/>
      <w:r w:rsidRPr="004D3578">
        <w:t>1</w:t>
      </w:r>
      <w:r w:rsidRPr="004D3578">
        <w:tab/>
      </w:r>
      <w:r>
        <w:t>Introduction</w:t>
      </w:r>
      <w:bookmarkEnd w:id="1"/>
      <w:bookmarkEnd w:id="2"/>
    </w:p>
    <w:p w14:paraId="54E71DC1" w14:textId="2BD2277E" w:rsidR="00FA1118" w:rsidRDefault="00FA1118" w:rsidP="00E22C81">
      <w:pPr>
        <w:spacing w:beforeLines="50" w:before="120"/>
        <w:jc w:val="both"/>
      </w:pPr>
      <w:r>
        <w:t>RAN#107 decided to create a new TS to specify the MAC protocol layer of Ambient IoT</w:t>
      </w:r>
      <w:r w:rsidR="00E22C81">
        <w:t>, i.e., TS38.391</w:t>
      </w:r>
      <w:r>
        <w:t xml:space="preserve">. Considering the practice for a new specification is to endorse the skeleton first, a skeleton of clause headings is provided in </w:t>
      </w:r>
      <w:r w:rsidRPr="00FA1118">
        <w:t>R2-2502258</w:t>
      </w:r>
      <w:r>
        <w:t xml:space="preserve">. On top of that, </w:t>
      </w:r>
      <w:r w:rsidRPr="00064FE2">
        <w:t>this document provides</w:t>
      </w:r>
      <w:r>
        <w:t xml:space="preserve"> </w:t>
      </w:r>
      <w:r w:rsidR="00E22C81">
        <w:t xml:space="preserve">the text proposals to implement the current RAN2 agreements in the A-IoT MAC specification, which can be taken as a </w:t>
      </w:r>
      <w:r w:rsidR="00041306">
        <w:t>starting point</w:t>
      </w:r>
      <w:r w:rsidR="00E22C81">
        <w:t xml:space="preserve"> for the A-IoT MAC running CR discussion. </w:t>
      </w:r>
    </w:p>
    <w:p w14:paraId="416D5C84" w14:textId="61C61FFA" w:rsidR="00E22C81" w:rsidRPr="00FA1118" w:rsidRDefault="00E22C81" w:rsidP="00E22C81">
      <w:pPr>
        <w:pStyle w:val="Heading1"/>
        <w:ind w:left="420" w:hanging="420"/>
      </w:pPr>
      <w:bookmarkStart w:id="3" w:name="_Toc194065308"/>
      <w:bookmarkStart w:id="4" w:name="_Toc194070195"/>
      <w:r w:rsidRPr="007A1F82">
        <w:rPr>
          <w:rFonts w:eastAsia="MS Mincho" w:cs="Arial"/>
          <w:b/>
          <w:sz w:val="24"/>
          <w:szCs w:val="24"/>
        </w:rPr>
        <w:t>Initial Text Proposal for A-IoT MAC specification</w:t>
      </w:r>
      <w:r>
        <w:rPr>
          <w:rFonts w:eastAsia="MS Mincho" w:cs="Arial"/>
          <w:b/>
          <w:sz w:val="24"/>
          <w:szCs w:val="24"/>
        </w:rPr>
        <w:t>:</w:t>
      </w:r>
      <w:bookmarkEnd w:id="3"/>
      <w:bookmarkEnd w:id="4"/>
    </w:p>
    <w:p w14:paraId="08FB8B6F" w14:textId="5DAAE24C" w:rsidR="00FA1118" w:rsidRPr="00FA1118" w:rsidRDefault="00FA1118" w:rsidP="00FA1118"/>
    <w:p w14:paraId="3523EA3D" w14:textId="0B9A1332" w:rsidR="00FA1118" w:rsidRDefault="00FA1118" w:rsidP="00F1093A">
      <w:pPr>
        <w:pStyle w:val="ZA"/>
        <w:framePr w:w="0" w:hRule="auto" w:wrap="auto" w:vAnchor="margin" w:hAnchor="text" w:yAlign="inline"/>
        <w:rPr>
          <w:sz w:val="64"/>
        </w:rPr>
        <w:sectPr w:rsidR="00FA1118" w:rsidSect="009114D7">
          <w:footnotePr>
            <w:numRestart w:val="eachSect"/>
          </w:footnotePr>
          <w:pgSz w:w="11907" w:h="16840" w:code="9"/>
          <w:pgMar w:top="1134" w:right="851" w:bottom="397" w:left="851" w:header="0" w:footer="0" w:gutter="0"/>
          <w:cols w:space="720"/>
        </w:sect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85B644F" w:rsidR="004922D6" w:rsidRPr="00F25C88" w:rsidRDefault="004922D6" w:rsidP="00F1093A">
            <w:pPr>
              <w:pStyle w:val="ZA"/>
              <w:framePr w:w="0" w:hRule="auto" w:wrap="auto" w:vAnchor="margin" w:hAnchor="text" w:yAlign="inline"/>
              <w:rPr>
                <w:noProof w:val="0"/>
              </w:rPr>
            </w:pPr>
            <w:r w:rsidRPr="00862BE5">
              <w:rPr>
                <w:sz w:val="64"/>
              </w:rPr>
              <w:lastRenderedPageBreak/>
              <w:t xml:space="preserve">3GPP </w:t>
            </w:r>
            <w:bookmarkStart w:id="5" w:name="specType1"/>
            <w:r w:rsidRPr="00E558FB">
              <w:rPr>
                <w:sz w:val="64"/>
              </w:rPr>
              <w:t>TS</w:t>
            </w:r>
            <w:bookmarkEnd w:id="5"/>
            <w:r w:rsidRPr="00582F53">
              <w:rPr>
                <w:sz w:val="64"/>
              </w:rPr>
              <w:t xml:space="preserve"> </w:t>
            </w:r>
            <w:bookmarkStart w:id="6" w:name="specNumber"/>
            <w:r w:rsidR="009C173F" w:rsidRPr="00E558FB">
              <w:rPr>
                <w:sz w:val="64"/>
              </w:rPr>
              <w:t>38</w:t>
            </w:r>
            <w:r w:rsidRPr="00E558FB">
              <w:rPr>
                <w:sz w:val="64"/>
              </w:rPr>
              <w:t>.</w:t>
            </w:r>
            <w:r w:rsidR="009C173F" w:rsidRPr="00E558FB">
              <w:rPr>
                <w:sz w:val="64"/>
              </w:rPr>
              <w:t>391</w:t>
            </w:r>
            <w:bookmarkEnd w:id="6"/>
            <w:r w:rsidRPr="00582F53">
              <w:rPr>
                <w:sz w:val="64"/>
              </w:rPr>
              <w:t xml:space="preserve"> </w:t>
            </w:r>
            <w:r w:rsidRPr="00582F53">
              <w:t>V</w:t>
            </w:r>
            <w:bookmarkStart w:id="7" w:name="specVersion"/>
            <w:r w:rsidR="009C173F" w:rsidRPr="00E558FB">
              <w:t>0</w:t>
            </w:r>
            <w:r w:rsidRPr="00E558FB">
              <w:t>.</w:t>
            </w:r>
            <w:r w:rsidR="00DB5C00">
              <w:t>1</w:t>
            </w:r>
            <w:r w:rsidRPr="00E558FB">
              <w:t>.</w:t>
            </w:r>
            <w:bookmarkEnd w:id="7"/>
            <w:r w:rsidR="00DB5C00">
              <w:t>0</w:t>
            </w:r>
            <w:r w:rsidR="00827762" w:rsidRPr="00E558FB">
              <w:t xml:space="preserve"> </w:t>
            </w:r>
            <w:r w:rsidRPr="00E558FB">
              <w:rPr>
                <w:sz w:val="32"/>
              </w:rPr>
              <w:t>(</w:t>
            </w:r>
            <w:bookmarkStart w:id="8" w:name="issueDate"/>
            <w:r w:rsidR="00827762" w:rsidRPr="00E558FB">
              <w:rPr>
                <w:sz w:val="32"/>
              </w:rPr>
              <w:t>2025</w:t>
            </w:r>
            <w:r w:rsidRPr="00E558FB">
              <w:rPr>
                <w:sz w:val="32"/>
              </w:rPr>
              <w:t>-</w:t>
            </w:r>
            <w:bookmarkEnd w:id="8"/>
            <w:r w:rsidR="00827762" w:rsidRPr="00582F53">
              <w:rPr>
                <w:sz w:val="32"/>
              </w:rPr>
              <w:t>04</w:t>
            </w:r>
            <w:r w:rsidRPr="00582F53">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E3B341E" w:rsidR="004922D6" w:rsidRDefault="004922D6" w:rsidP="00F1093A">
            <w:pPr>
              <w:pStyle w:val="ZB"/>
              <w:framePr w:w="0" w:hRule="auto" w:wrap="auto" w:vAnchor="margin" w:hAnchor="text" w:yAlign="inline"/>
            </w:pPr>
            <w:r w:rsidRPr="00582F53">
              <w:t xml:space="preserve">Technical </w:t>
            </w:r>
            <w:bookmarkStart w:id="9" w:name="spectype2"/>
            <w:r w:rsidRPr="00E558FB">
              <w:t>Specification</w:t>
            </w:r>
            <w:bookmarkEnd w:id="9"/>
          </w:p>
          <w:p w14:paraId="41BC63AF" w14:textId="4F2F75FA" w:rsidR="004922D6" w:rsidRPr="00F25C88" w:rsidRDefault="004922D6" w:rsidP="00F1093A">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1093A">
            <w:pPr>
              <w:pStyle w:val="ZT"/>
              <w:framePr w:wrap="auto" w:hAnchor="text" w:yAlign="inline"/>
            </w:pPr>
            <w:r w:rsidRPr="00AE6164">
              <w:t>3rd Generation Partnership Project;</w:t>
            </w:r>
          </w:p>
          <w:p w14:paraId="31B39362" w14:textId="1CE6EC4A" w:rsidR="004922D6" w:rsidRPr="00AE6164" w:rsidRDefault="004922D6" w:rsidP="00F1093A">
            <w:pPr>
              <w:pStyle w:val="ZT"/>
              <w:framePr w:wrap="auto" w:hAnchor="text" w:yAlign="inline"/>
              <w:rPr>
                <w:highlight w:val="yellow"/>
              </w:rPr>
            </w:pPr>
            <w:r w:rsidRPr="00AE6164">
              <w:t xml:space="preserve">Technical Specification Group </w:t>
            </w:r>
            <w:bookmarkStart w:id="10" w:name="specTitle"/>
            <w:r w:rsidR="003F7D1E">
              <w:t>Radio Access Network</w:t>
            </w:r>
            <w:r w:rsidRPr="00E558FB">
              <w:t>;</w:t>
            </w:r>
          </w:p>
          <w:p w14:paraId="29BAD328" w14:textId="6BAE3605" w:rsidR="004922D6" w:rsidRPr="00AE6164" w:rsidRDefault="003F7D1E" w:rsidP="00F1093A">
            <w:pPr>
              <w:pStyle w:val="ZT"/>
              <w:framePr w:wrap="auto" w:hAnchor="text" w:yAlign="inline"/>
            </w:pPr>
            <w:r w:rsidRPr="003F7D1E">
              <w:t xml:space="preserve">Ambient IoT Medium Access Control (MAC) </w:t>
            </w:r>
            <w:r>
              <w:t>P</w:t>
            </w:r>
            <w:r w:rsidRPr="003F7D1E">
              <w:t>rotocol</w:t>
            </w:r>
            <w:r w:rsidRPr="006035F2">
              <w:rPr>
                <w:rFonts w:eastAsia="Arial Unicode MS"/>
              </w:rPr>
              <w:t xml:space="preserve"> specification</w:t>
            </w:r>
            <w:bookmarkEnd w:id="10"/>
          </w:p>
          <w:p w14:paraId="7F43642B" w14:textId="75897613" w:rsidR="004922D6" w:rsidRPr="00F25C88" w:rsidRDefault="004922D6" w:rsidP="00F1093A">
            <w:pPr>
              <w:pStyle w:val="ZT"/>
              <w:framePr w:wrap="auto" w:hAnchor="text" w:yAlign="inline"/>
              <w:rPr>
                <w:i/>
                <w:sz w:val="28"/>
              </w:rPr>
            </w:pPr>
            <w:r w:rsidRPr="00AE6164">
              <w:t>(</w:t>
            </w:r>
            <w:r w:rsidRPr="00AE6164">
              <w:rPr>
                <w:rStyle w:val="ZGSM"/>
              </w:rPr>
              <w:t xml:space="preserve">Release </w:t>
            </w:r>
            <w:bookmarkStart w:id="11" w:name="specRelease"/>
            <w:r w:rsidRPr="00E558FB">
              <w:rPr>
                <w:rStyle w:val="ZGSM"/>
              </w:rPr>
              <w:t>19</w:t>
            </w:r>
            <w:bookmarkEnd w:id="11"/>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1093A">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468838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0468839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D5C1600"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40F9F6" w:rsidR="00E16509" w:rsidRPr="00133525" w:rsidRDefault="00E16509" w:rsidP="00133525">
            <w:pPr>
              <w:pStyle w:val="FP"/>
              <w:jc w:val="center"/>
              <w:rPr>
                <w:noProof/>
                <w:sz w:val="18"/>
              </w:rPr>
            </w:pPr>
            <w:r w:rsidRPr="00582F53">
              <w:rPr>
                <w:noProof/>
                <w:sz w:val="18"/>
              </w:rPr>
              <w:t xml:space="preserve">© </w:t>
            </w:r>
            <w:bookmarkStart w:id="16" w:name="copyrightDate"/>
            <w:r w:rsidRPr="00E558FB">
              <w:rPr>
                <w:noProof/>
                <w:sz w:val="18"/>
              </w:rPr>
              <w:t>2</w:t>
            </w:r>
            <w:r w:rsidR="008E2D68" w:rsidRPr="00E558FB">
              <w:rPr>
                <w:noProof/>
                <w:sz w:val="18"/>
              </w:rPr>
              <w:t>02</w:t>
            </w:r>
            <w:bookmarkEnd w:id="16"/>
            <w:r w:rsidR="00C42534" w:rsidRPr="00582F53">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4334383" w14:textId="7187C5F9" w:rsidR="004A5559"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4A5559">
        <w:rPr>
          <w:noProof/>
        </w:rPr>
        <w:t>Foreword</w:t>
      </w:r>
      <w:r w:rsidR="004A5559">
        <w:rPr>
          <w:noProof/>
        </w:rPr>
        <w:tab/>
      </w:r>
      <w:r w:rsidR="004A5559">
        <w:rPr>
          <w:noProof/>
        </w:rPr>
        <w:fldChar w:fldCharType="begin"/>
      </w:r>
      <w:r w:rsidR="004A5559">
        <w:rPr>
          <w:noProof/>
        </w:rPr>
        <w:instrText xml:space="preserve"> PAGEREF _Toc194070196 \h </w:instrText>
      </w:r>
      <w:r w:rsidR="004A5559">
        <w:rPr>
          <w:noProof/>
        </w:rPr>
      </w:r>
      <w:r w:rsidR="004A5559">
        <w:rPr>
          <w:noProof/>
        </w:rPr>
        <w:fldChar w:fldCharType="separate"/>
      </w:r>
      <w:r w:rsidR="004A5559">
        <w:rPr>
          <w:noProof/>
        </w:rPr>
        <w:t>5</w:t>
      </w:r>
      <w:r w:rsidR="004A5559">
        <w:rPr>
          <w:noProof/>
        </w:rPr>
        <w:fldChar w:fldCharType="end"/>
      </w:r>
    </w:p>
    <w:p w14:paraId="0DB1B5F6" w14:textId="66985635" w:rsidR="004A5559" w:rsidRDefault="004A5559">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_Toc194070197 \h </w:instrText>
      </w:r>
      <w:r>
        <w:rPr>
          <w:noProof/>
        </w:rPr>
      </w:r>
      <w:r>
        <w:rPr>
          <w:noProof/>
        </w:rPr>
        <w:fldChar w:fldCharType="separate"/>
      </w:r>
      <w:r>
        <w:rPr>
          <w:noProof/>
        </w:rPr>
        <w:t>7</w:t>
      </w:r>
      <w:r>
        <w:rPr>
          <w:noProof/>
        </w:rPr>
        <w:fldChar w:fldCharType="end"/>
      </w:r>
    </w:p>
    <w:p w14:paraId="759E48C6" w14:textId="2E861BE2" w:rsidR="004A5559" w:rsidRDefault="004A5559">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_Toc194070198 \h </w:instrText>
      </w:r>
      <w:r>
        <w:rPr>
          <w:noProof/>
        </w:rPr>
      </w:r>
      <w:r>
        <w:rPr>
          <w:noProof/>
        </w:rPr>
        <w:fldChar w:fldCharType="separate"/>
      </w:r>
      <w:r>
        <w:rPr>
          <w:noProof/>
        </w:rPr>
        <w:t>7</w:t>
      </w:r>
      <w:r>
        <w:rPr>
          <w:noProof/>
        </w:rPr>
        <w:fldChar w:fldCharType="end"/>
      </w:r>
    </w:p>
    <w:p w14:paraId="545ACCCA" w14:textId="5D563FD0" w:rsidR="004A5559" w:rsidRDefault="004A5559">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_Toc194070199 \h </w:instrText>
      </w:r>
      <w:r>
        <w:rPr>
          <w:noProof/>
        </w:rPr>
      </w:r>
      <w:r>
        <w:rPr>
          <w:noProof/>
        </w:rPr>
        <w:fldChar w:fldCharType="separate"/>
      </w:r>
      <w:r>
        <w:rPr>
          <w:noProof/>
        </w:rPr>
        <w:t>7</w:t>
      </w:r>
      <w:r>
        <w:rPr>
          <w:noProof/>
        </w:rPr>
        <w:fldChar w:fldCharType="end"/>
      </w:r>
    </w:p>
    <w:p w14:paraId="3A6F3AC6" w14:textId="6A26F962" w:rsidR="004A5559" w:rsidRDefault="004A5559">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_Toc194070200 \h </w:instrText>
      </w:r>
      <w:r>
        <w:rPr>
          <w:noProof/>
        </w:rPr>
      </w:r>
      <w:r>
        <w:rPr>
          <w:noProof/>
        </w:rPr>
        <w:fldChar w:fldCharType="separate"/>
      </w:r>
      <w:r>
        <w:rPr>
          <w:noProof/>
        </w:rPr>
        <w:t>7</w:t>
      </w:r>
      <w:r>
        <w:rPr>
          <w:noProof/>
        </w:rPr>
        <w:fldChar w:fldCharType="end"/>
      </w:r>
    </w:p>
    <w:p w14:paraId="582E8C27" w14:textId="55C74092" w:rsidR="004A5559" w:rsidRDefault="004A5559">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_Toc194070201 \h </w:instrText>
      </w:r>
      <w:r>
        <w:rPr>
          <w:noProof/>
        </w:rPr>
      </w:r>
      <w:r>
        <w:rPr>
          <w:noProof/>
        </w:rPr>
        <w:fldChar w:fldCharType="separate"/>
      </w:r>
      <w:r>
        <w:rPr>
          <w:noProof/>
        </w:rPr>
        <w:t>7</w:t>
      </w:r>
      <w:r>
        <w:rPr>
          <w:noProof/>
        </w:rPr>
        <w:fldChar w:fldCharType="end"/>
      </w:r>
    </w:p>
    <w:p w14:paraId="0CC3A64A" w14:textId="39ECA938" w:rsidR="004A5559" w:rsidRDefault="004A5559">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_Toc194070202 \h </w:instrText>
      </w:r>
      <w:r>
        <w:rPr>
          <w:noProof/>
        </w:rPr>
      </w:r>
      <w:r>
        <w:rPr>
          <w:noProof/>
        </w:rPr>
        <w:fldChar w:fldCharType="separate"/>
      </w:r>
      <w:r>
        <w:rPr>
          <w:noProof/>
        </w:rPr>
        <w:t>7</w:t>
      </w:r>
      <w:r>
        <w:rPr>
          <w:noProof/>
        </w:rPr>
        <w:fldChar w:fldCharType="end"/>
      </w:r>
    </w:p>
    <w:p w14:paraId="48CF0A7F" w14:textId="59CD2228" w:rsidR="004A5559" w:rsidRDefault="004A5559">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_Toc194070203 \h </w:instrText>
      </w:r>
      <w:r>
        <w:rPr>
          <w:noProof/>
        </w:rPr>
      </w:r>
      <w:r>
        <w:rPr>
          <w:noProof/>
        </w:rPr>
        <w:fldChar w:fldCharType="separate"/>
      </w:r>
      <w:r>
        <w:rPr>
          <w:noProof/>
        </w:rPr>
        <w:t>7</w:t>
      </w:r>
      <w:r>
        <w:rPr>
          <w:noProof/>
        </w:rPr>
        <w:fldChar w:fldCharType="end"/>
      </w:r>
    </w:p>
    <w:p w14:paraId="49D28B05" w14:textId="69FB4361" w:rsidR="004A5559" w:rsidRDefault="004A5559">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A-IoT MAC architecture</w:t>
      </w:r>
      <w:r>
        <w:rPr>
          <w:noProof/>
        </w:rPr>
        <w:tab/>
      </w:r>
      <w:r>
        <w:rPr>
          <w:noProof/>
        </w:rPr>
        <w:fldChar w:fldCharType="begin"/>
      </w:r>
      <w:r>
        <w:rPr>
          <w:noProof/>
        </w:rPr>
        <w:instrText xml:space="preserve"> PAGEREF _Toc194070204 \h </w:instrText>
      </w:r>
      <w:r>
        <w:rPr>
          <w:noProof/>
        </w:rPr>
      </w:r>
      <w:r>
        <w:rPr>
          <w:noProof/>
        </w:rPr>
        <w:fldChar w:fldCharType="separate"/>
      </w:r>
      <w:r>
        <w:rPr>
          <w:noProof/>
        </w:rPr>
        <w:t>8</w:t>
      </w:r>
      <w:r>
        <w:rPr>
          <w:noProof/>
        </w:rPr>
        <w:fldChar w:fldCharType="end"/>
      </w:r>
    </w:p>
    <w:p w14:paraId="2D2C1356" w14:textId="492FE011" w:rsidR="004A5559" w:rsidRDefault="004A5559">
      <w:pPr>
        <w:pStyle w:val="TOC2"/>
        <w:rPr>
          <w:rFonts w:asciiTheme="minorHAnsi" w:eastAsiaTheme="minorEastAsia" w:hAnsiTheme="minorHAnsi" w:cstheme="minorBidi"/>
          <w:noProof/>
          <w:sz w:val="22"/>
          <w:szCs w:val="22"/>
          <w:lang w:val="en-US" w:eastAsia="zh-CN"/>
        </w:rPr>
      </w:pPr>
      <w:r>
        <w:rPr>
          <w:noProof/>
          <w:lang w:eastAsia="ko-KR"/>
        </w:rPr>
        <w:t>4.3</w:t>
      </w:r>
      <w:r>
        <w:rPr>
          <w:rFonts w:asciiTheme="minorHAnsi" w:eastAsiaTheme="minorEastAsia" w:hAnsiTheme="minorHAnsi" w:cstheme="minorBidi"/>
          <w:noProof/>
          <w:sz w:val="22"/>
          <w:szCs w:val="22"/>
          <w:lang w:val="en-US" w:eastAsia="zh-CN"/>
        </w:rPr>
        <w:tab/>
      </w:r>
      <w:r>
        <w:rPr>
          <w:noProof/>
          <w:lang w:eastAsia="ko-KR"/>
        </w:rPr>
        <w:t>Services</w:t>
      </w:r>
      <w:r>
        <w:rPr>
          <w:noProof/>
        </w:rPr>
        <w:tab/>
      </w:r>
      <w:r>
        <w:rPr>
          <w:noProof/>
        </w:rPr>
        <w:fldChar w:fldCharType="begin"/>
      </w:r>
      <w:r>
        <w:rPr>
          <w:noProof/>
        </w:rPr>
        <w:instrText xml:space="preserve"> PAGEREF _Toc194070205 \h </w:instrText>
      </w:r>
      <w:r>
        <w:rPr>
          <w:noProof/>
        </w:rPr>
      </w:r>
      <w:r>
        <w:rPr>
          <w:noProof/>
        </w:rPr>
        <w:fldChar w:fldCharType="separate"/>
      </w:r>
      <w:r>
        <w:rPr>
          <w:noProof/>
        </w:rPr>
        <w:t>8</w:t>
      </w:r>
      <w:r>
        <w:rPr>
          <w:noProof/>
        </w:rPr>
        <w:fldChar w:fldCharType="end"/>
      </w:r>
    </w:p>
    <w:p w14:paraId="0EEE9FE3" w14:textId="015C6066" w:rsidR="004A5559" w:rsidRDefault="004A5559">
      <w:pPr>
        <w:pStyle w:val="TOC3"/>
        <w:rPr>
          <w:rFonts w:asciiTheme="minorHAnsi" w:eastAsiaTheme="minorEastAsia" w:hAnsiTheme="minorHAnsi" w:cstheme="minorBidi"/>
          <w:noProof/>
          <w:sz w:val="22"/>
          <w:szCs w:val="22"/>
          <w:lang w:val="en-US" w:eastAsia="zh-CN"/>
        </w:rPr>
      </w:pPr>
      <w:r>
        <w:rPr>
          <w:noProof/>
          <w:lang w:eastAsia="ko-KR"/>
        </w:rPr>
        <w:t>4.3.1</w:t>
      </w:r>
      <w:r>
        <w:rPr>
          <w:rFonts w:asciiTheme="minorHAnsi" w:eastAsiaTheme="minorEastAsia" w:hAnsiTheme="minorHAnsi" w:cstheme="minorBidi"/>
          <w:noProof/>
          <w:sz w:val="22"/>
          <w:szCs w:val="22"/>
          <w:lang w:val="en-US" w:eastAsia="zh-CN"/>
        </w:rPr>
        <w:tab/>
      </w:r>
      <w:r>
        <w:rPr>
          <w:noProof/>
          <w:lang w:eastAsia="ko-KR"/>
        </w:rPr>
        <w:t>Services provided to upper layers</w:t>
      </w:r>
      <w:r>
        <w:rPr>
          <w:noProof/>
        </w:rPr>
        <w:tab/>
      </w:r>
      <w:r>
        <w:rPr>
          <w:noProof/>
        </w:rPr>
        <w:fldChar w:fldCharType="begin"/>
      </w:r>
      <w:r>
        <w:rPr>
          <w:noProof/>
        </w:rPr>
        <w:instrText xml:space="preserve"> PAGEREF _Toc194070206 \h </w:instrText>
      </w:r>
      <w:r>
        <w:rPr>
          <w:noProof/>
        </w:rPr>
      </w:r>
      <w:r>
        <w:rPr>
          <w:noProof/>
        </w:rPr>
        <w:fldChar w:fldCharType="separate"/>
      </w:r>
      <w:r>
        <w:rPr>
          <w:noProof/>
        </w:rPr>
        <w:t>8</w:t>
      </w:r>
      <w:r>
        <w:rPr>
          <w:noProof/>
        </w:rPr>
        <w:fldChar w:fldCharType="end"/>
      </w:r>
    </w:p>
    <w:p w14:paraId="7378928A" w14:textId="631441F0" w:rsidR="004A5559" w:rsidRDefault="004A5559">
      <w:pPr>
        <w:pStyle w:val="TOC3"/>
        <w:rPr>
          <w:rFonts w:asciiTheme="minorHAnsi" w:eastAsiaTheme="minorEastAsia" w:hAnsiTheme="minorHAnsi" w:cstheme="minorBidi"/>
          <w:noProof/>
          <w:sz w:val="22"/>
          <w:szCs w:val="22"/>
          <w:lang w:val="en-US" w:eastAsia="zh-CN"/>
        </w:rPr>
      </w:pPr>
      <w:r>
        <w:rPr>
          <w:noProof/>
          <w:lang w:eastAsia="ko-KR"/>
        </w:rPr>
        <w:t>4.3.2</w:t>
      </w:r>
      <w:r>
        <w:rPr>
          <w:rFonts w:asciiTheme="minorHAnsi" w:eastAsiaTheme="minorEastAsia" w:hAnsiTheme="minorHAnsi" w:cstheme="minorBidi"/>
          <w:noProof/>
          <w:sz w:val="22"/>
          <w:szCs w:val="22"/>
          <w:lang w:val="en-US" w:eastAsia="zh-CN"/>
        </w:rPr>
        <w:tab/>
      </w:r>
      <w:r>
        <w:rPr>
          <w:noProof/>
          <w:lang w:eastAsia="ko-KR"/>
        </w:rPr>
        <w:t>Services expected from physical layer</w:t>
      </w:r>
      <w:r>
        <w:rPr>
          <w:noProof/>
        </w:rPr>
        <w:tab/>
      </w:r>
      <w:r>
        <w:rPr>
          <w:noProof/>
        </w:rPr>
        <w:fldChar w:fldCharType="begin"/>
      </w:r>
      <w:r>
        <w:rPr>
          <w:noProof/>
        </w:rPr>
        <w:instrText xml:space="preserve"> PAGEREF _Toc194070207 \h </w:instrText>
      </w:r>
      <w:r>
        <w:rPr>
          <w:noProof/>
        </w:rPr>
      </w:r>
      <w:r>
        <w:rPr>
          <w:noProof/>
        </w:rPr>
        <w:fldChar w:fldCharType="separate"/>
      </w:r>
      <w:r>
        <w:rPr>
          <w:noProof/>
        </w:rPr>
        <w:t>8</w:t>
      </w:r>
      <w:r>
        <w:rPr>
          <w:noProof/>
        </w:rPr>
        <w:fldChar w:fldCharType="end"/>
      </w:r>
    </w:p>
    <w:p w14:paraId="739AB87B" w14:textId="7463040F" w:rsidR="004A5559" w:rsidRDefault="004A5559">
      <w:pPr>
        <w:pStyle w:val="TOC2"/>
        <w:rPr>
          <w:rFonts w:asciiTheme="minorHAnsi" w:eastAsiaTheme="minorEastAsia" w:hAnsiTheme="minorHAnsi" w:cstheme="minorBidi"/>
          <w:noProof/>
          <w:sz w:val="22"/>
          <w:szCs w:val="22"/>
          <w:lang w:val="en-US" w:eastAsia="zh-CN"/>
        </w:rPr>
      </w:pPr>
      <w:r>
        <w:rPr>
          <w:noProof/>
          <w:lang w:eastAsia="ko-KR"/>
        </w:rPr>
        <w:t>4.4</w:t>
      </w:r>
      <w:r>
        <w:rPr>
          <w:rFonts w:asciiTheme="minorHAnsi" w:eastAsiaTheme="minorEastAsia" w:hAnsiTheme="minorHAnsi" w:cstheme="minorBidi"/>
          <w:noProof/>
          <w:sz w:val="22"/>
          <w:szCs w:val="22"/>
          <w:lang w:val="en-US" w:eastAsia="zh-CN"/>
        </w:rPr>
        <w:tab/>
      </w:r>
      <w:r>
        <w:rPr>
          <w:noProof/>
          <w:lang w:eastAsia="ko-KR"/>
        </w:rPr>
        <w:t>Functions</w:t>
      </w:r>
      <w:r>
        <w:rPr>
          <w:noProof/>
        </w:rPr>
        <w:tab/>
      </w:r>
      <w:r>
        <w:rPr>
          <w:noProof/>
        </w:rPr>
        <w:fldChar w:fldCharType="begin"/>
      </w:r>
      <w:r>
        <w:rPr>
          <w:noProof/>
        </w:rPr>
        <w:instrText xml:space="preserve"> PAGEREF _Toc194070208 \h </w:instrText>
      </w:r>
      <w:r>
        <w:rPr>
          <w:noProof/>
        </w:rPr>
      </w:r>
      <w:r>
        <w:rPr>
          <w:noProof/>
        </w:rPr>
        <w:fldChar w:fldCharType="separate"/>
      </w:r>
      <w:r>
        <w:rPr>
          <w:noProof/>
        </w:rPr>
        <w:t>8</w:t>
      </w:r>
      <w:r>
        <w:rPr>
          <w:noProof/>
        </w:rPr>
        <w:fldChar w:fldCharType="end"/>
      </w:r>
    </w:p>
    <w:p w14:paraId="11A44CBC" w14:textId="29D0D626" w:rsidR="004A5559" w:rsidRDefault="004A5559">
      <w:pPr>
        <w:pStyle w:val="TOC1"/>
        <w:rPr>
          <w:rFonts w:asciiTheme="minorHAnsi" w:eastAsiaTheme="minorEastAsia" w:hAnsiTheme="minorHAnsi" w:cstheme="minorBidi"/>
          <w:noProof/>
          <w:szCs w:val="22"/>
          <w:lang w:val="en-US" w:eastAsia="zh-CN"/>
        </w:rPr>
      </w:pPr>
      <w:r>
        <w:rPr>
          <w:noProof/>
          <w:lang w:eastAsia="ko-KR"/>
        </w:rPr>
        <w:t>5</w:t>
      </w:r>
      <w:r>
        <w:rPr>
          <w:rFonts w:asciiTheme="minorHAnsi" w:eastAsiaTheme="minorEastAsia" w:hAnsiTheme="minorHAnsi" w:cstheme="minorBidi"/>
          <w:noProof/>
          <w:szCs w:val="22"/>
          <w:lang w:val="en-US" w:eastAsia="zh-CN"/>
        </w:rPr>
        <w:tab/>
      </w:r>
      <w:r>
        <w:rPr>
          <w:noProof/>
          <w:lang w:eastAsia="ko-KR"/>
        </w:rPr>
        <w:t>A-IoT MAC procedures</w:t>
      </w:r>
      <w:r>
        <w:rPr>
          <w:noProof/>
        </w:rPr>
        <w:tab/>
      </w:r>
      <w:r>
        <w:rPr>
          <w:noProof/>
        </w:rPr>
        <w:fldChar w:fldCharType="begin"/>
      </w:r>
      <w:r>
        <w:rPr>
          <w:noProof/>
        </w:rPr>
        <w:instrText xml:space="preserve"> PAGEREF _Toc194070209 \h </w:instrText>
      </w:r>
      <w:r>
        <w:rPr>
          <w:noProof/>
        </w:rPr>
      </w:r>
      <w:r>
        <w:rPr>
          <w:noProof/>
        </w:rPr>
        <w:fldChar w:fldCharType="separate"/>
      </w:r>
      <w:r>
        <w:rPr>
          <w:noProof/>
        </w:rPr>
        <w:t>9</w:t>
      </w:r>
      <w:r>
        <w:rPr>
          <w:noProof/>
        </w:rPr>
        <w:fldChar w:fldCharType="end"/>
      </w:r>
    </w:p>
    <w:p w14:paraId="67207A1F" w14:textId="50DBA4CC" w:rsidR="004A5559" w:rsidRDefault="004A5559">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_Toc194070210 \h </w:instrText>
      </w:r>
      <w:r>
        <w:rPr>
          <w:noProof/>
        </w:rPr>
      </w:r>
      <w:r>
        <w:rPr>
          <w:noProof/>
        </w:rPr>
        <w:fldChar w:fldCharType="separate"/>
      </w:r>
      <w:r>
        <w:rPr>
          <w:noProof/>
        </w:rPr>
        <w:t>9</w:t>
      </w:r>
      <w:r>
        <w:rPr>
          <w:noProof/>
        </w:rPr>
        <w:fldChar w:fldCharType="end"/>
      </w:r>
    </w:p>
    <w:p w14:paraId="63F9EF72" w14:textId="7C84DA7F" w:rsidR="004A5559" w:rsidRDefault="004A5559">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A-IoT paging</w:t>
      </w:r>
      <w:r>
        <w:rPr>
          <w:noProof/>
        </w:rPr>
        <w:tab/>
      </w:r>
      <w:r>
        <w:rPr>
          <w:noProof/>
        </w:rPr>
        <w:fldChar w:fldCharType="begin"/>
      </w:r>
      <w:r>
        <w:rPr>
          <w:noProof/>
        </w:rPr>
        <w:instrText xml:space="preserve"> PAGEREF _Toc194070211 \h </w:instrText>
      </w:r>
      <w:r>
        <w:rPr>
          <w:noProof/>
        </w:rPr>
      </w:r>
      <w:r>
        <w:rPr>
          <w:noProof/>
        </w:rPr>
        <w:fldChar w:fldCharType="separate"/>
      </w:r>
      <w:r>
        <w:rPr>
          <w:noProof/>
        </w:rPr>
        <w:t>9</w:t>
      </w:r>
      <w:r>
        <w:rPr>
          <w:noProof/>
        </w:rPr>
        <w:fldChar w:fldCharType="end"/>
      </w:r>
    </w:p>
    <w:p w14:paraId="0663CFBE" w14:textId="4BF918EF" w:rsidR="004A5559" w:rsidRDefault="004A5559">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A-IoT random access procedure</w:t>
      </w:r>
      <w:r>
        <w:rPr>
          <w:noProof/>
        </w:rPr>
        <w:tab/>
      </w:r>
      <w:r>
        <w:rPr>
          <w:noProof/>
        </w:rPr>
        <w:fldChar w:fldCharType="begin"/>
      </w:r>
      <w:r>
        <w:rPr>
          <w:noProof/>
        </w:rPr>
        <w:instrText xml:space="preserve"> PAGEREF _Toc194070212 \h </w:instrText>
      </w:r>
      <w:r>
        <w:rPr>
          <w:noProof/>
        </w:rPr>
      </w:r>
      <w:r>
        <w:rPr>
          <w:noProof/>
        </w:rPr>
        <w:fldChar w:fldCharType="separate"/>
      </w:r>
      <w:r>
        <w:rPr>
          <w:noProof/>
        </w:rPr>
        <w:t>10</w:t>
      </w:r>
      <w:r>
        <w:rPr>
          <w:noProof/>
        </w:rPr>
        <w:fldChar w:fldCharType="end"/>
      </w:r>
    </w:p>
    <w:p w14:paraId="3E257202" w14:textId="14EF0FB1" w:rsidR="004A5559" w:rsidRDefault="004A5559">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lang w:eastAsia="ko-KR"/>
        </w:rPr>
        <w:t>Initialization</w:t>
      </w:r>
      <w:r>
        <w:rPr>
          <w:noProof/>
        </w:rPr>
        <w:tab/>
      </w:r>
      <w:r>
        <w:rPr>
          <w:noProof/>
        </w:rPr>
        <w:fldChar w:fldCharType="begin"/>
      </w:r>
      <w:r>
        <w:rPr>
          <w:noProof/>
        </w:rPr>
        <w:instrText xml:space="preserve"> PAGEREF _Toc194070213 \h </w:instrText>
      </w:r>
      <w:r>
        <w:rPr>
          <w:noProof/>
        </w:rPr>
      </w:r>
      <w:r>
        <w:rPr>
          <w:noProof/>
        </w:rPr>
        <w:fldChar w:fldCharType="separate"/>
      </w:r>
      <w:r>
        <w:rPr>
          <w:noProof/>
        </w:rPr>
        <w:t>10</w:t>
      </w:r>
      <w:r>
        <w:rPr>
          <w:noProof/>
        </w:rPr>
        <w:fldChar w:fldCharType="end"/>
      </w:r>
    </w:p>
    <w:p w14:paraId="3D93833B" w14:textId="366241CD" w:rsidR="004A5559" w:rsidRDefault="004A5559">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 xml:space="preserve">Selection of random access type </w:t>
      </w:r>
      <w:r>
        <w:rPr>
          <w:noProof/>
        </w:rPr>
        <w:tab/>
      </w:r>
      <w:r>
        <w:rPr>
          <w:noProof/>
        </w:rPr>
        <w:fldChar w:fldCharType="begin"/>
      </w:r>
      <w:r>
        <w:rPr>
          <w:noProof/>
        </w:rPr>
        <w:instrText xml:space="preserve"> PAGEREF _Toc194070214 \h </w:instrText>
      </w:r>
      <w:r>
        <w:rPr>
          <w:noProof/>
        </w:rPr>
      </w:r>
      <w:r>
        <w:rPr>
          <w:noProof/>
        </w:rPr>
        <w:fldChar w:fldCharType="separate"/>
      </w:r>
      <w:r>
        <w:rPr>
          <w:noProof/>
        </w:rPr>
        <w:t>10</w:t>
      </w:r>
      <w:r>
        <w:rPr>
          <w:noProof/>
        </w:rPr>
        <w:fldChar w:fldCharType="end"/>
      </w:r>
    </w:p>
    <w:p w14:paraId="5F1E335E" w14:textId="6D5ABE27" w:rsidR="004A5559" w:rsidRDefault="004A5559">
      <w:pPr>
        <w:pStyle w:val="TOC3"/>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Contention-Based Random Access procedure</w:t>
      </w:r>
      <w:r>
        <w:rPr>
          <w:noProof/>
        </w:rPr>
        <w:tab/>
      </w:r>
      <w:r>
        <w:rPr>
          <w:noProof/>
        </w:rPr>
        <w:fldChar w:fldCharType="begin"/>
      </w:r>
      <w:r>
        <w:rPr>
          <w:noProof/>
        </w:rPr>
        <w:instrText xml:space="preserve"> PAGEREF _Toc194070215 \h </w:instrText>
      </w:r>
      <w:r>
        <w:rPr>
          <w:noProof/>
        </w:rPr>
      </w:r>
      <w:r>
        <w:rPr>
          <w:noProof/>
        </w:rPr>
        <w:fldChar w:fldCharType="separate"/>
      </w:r>
      <w:r>
        <w:rPr>
          <w:noProof/>
        </w:rPr>
        <w:t>10</w:t>
      </w:r>
      <w:r>
        <w:rPr>
          <w:noProof/>
        </w:rPr>
        <w:fldChar w:fldCharType="end"/>
      </w:r>
    </w:p>
    <w:p w14:paraId="24A57B2F" w14:textId="04E2335D" w:rsidR="004A5559" w:rsidRDefault="004A5559">
      <w:pPr>
        <w:pStyle w:val="TOC4"/>
        <w:rPr>
          <w:rFonts w:asciiTheme="minorHAnsi" w:eastAsiaTheme="minorEastAsia" w:hAnsiTheme="minorHAnsi" w:cstheme="minorBidi"/>
          <w:noProof/>
          <w:sz w:val="22"/>
          <w:szCs w:val="22"/>
          <w:lang w:val="en-US" w:eastAsia="zh-CN"/>
        </w:rPr>
      </w:pPr>
      <w:r>
        <w:rPr>
          <w:noProof/>
        </w:rPr>
        <w:t>5.3.3.1</w:t>
      </w:r>
      <w:r>
        <w:rPr>
          <w:rFonts w:asciiTheme="minorHAnsi" w:eastAsiaTheme="minorEastAsia" w:hAnsiTheme="minorHAnsi" w:cstheme="minorBidi"/>
          <w:noProof/>
          <w:sz w:val="22"/>
          <w:szCs w:val="22"/>
          <w:lang w:val="en-US" w:eastAsia="zh-CN"/>
        </w:rPr>
        <w:tab/>
      </w:r>
      <w:r>
        <w:rPr>
          <w:noProof/>
        </w:rPr>
        <w:t xml:space="preserve">Selection of the access occasion for the D2R transmission of </w:t>
      </w:r>
      <w:r w:rsidRPr="00D876C7">
        <w:rPr>
          <w:i/>
          <w:iCs/>
          <w:noProof/>
        </w:rPr>
        <w:t>Random ID</w:t>
      </w:r>
      <w:r>
        <w:rPr>
          <w:noProof/>
        </w:rPr>
        <w:t xml:space="preserve"> message</w:t>
      </w:r>
      <w:r>
        <w:rPr>
          <w:noProof/>
        </w:rPr>
        <w:tab/>
      </w:r>
      <w:r>
        <w:rPr>
          <w:noProof/>
        </w:rPr>
        <w:fldChar w:fldCharType="begin"/>
      </w:r>
      <w:r>
        <w:rPr>
          <w:noProof/>
        </w:rPr>
        <w:instrText xml:space="preserve"> PAGEREF _Toc194070216 \h </w:instrText>
      </w:r>
      <w:r>
        <w:rPr>
          <w:noProof/>
        </w:rPr>
      </w:r>
      <w:r>
        <w:rPr>
          <w:noProof/>
        </w:rPr>
        <w:fldChar w:fldCharType="separate"/>
      </w:r>
      <w:r>
        <w:rPr>
          <w:noProof/>
        </w:rPr>
        <w:t>10</w:t>
      </w:r>
      <w:r>
        <w:rPr>
          <w:noProof/>
        </w:rPr>
        <w:fldChar w:fldCharType="end"/>
      </w:r>
    </w:p>
    <w:p w14:paraId="7B739256" w14:textId="52CA5555" w:rsidR="004A5559" w:rsidRDefault="004A5559">
      <w:pPr>
        <w:pStyle w:val="TOC4"/>
        <w:rPr>
          <w:rFonts w:asciiTheme="minorHAnsi" w:eastAsiaTheme="minorEastAsia" w:hAnsiTheme="minorHAnsi" w:cstheme="minorBidi"/>
          <w:noProof/>
          <w:sz w:val="22"/>
          <w:szCs w:val="22"/>
          <w:lang w:val="en-US" w:eastAsia="zh-CN"/>
        </w:rPr>
      </w:pPr>
      <w:r>
        <w:rPr>
          <w:noProof/>
        </w:rPr>
        <w:t>5.3.3.2</w:t>
      </w:r>
      <w:r>
        <w:rPr>
          <w:rFonts w:asciiTheme="minorHAnsi" w:eastAsiaTheme="minorEastAsia" w:hAnsiTheme="minorHAnsi" w:cstheme="minorBidi"/>
          <w:noProof/>
          <w:sz w:val="22"/>
          <w:szCs w:val="22"/>
          <w:lang w:val="en-US" w:eastAsia="zh-CN"/>
        </w:rPr>
        <w:tab/>
      </w:r>
      <w:r>
        <w:rPr>
          <w:noProof/>
        </w:rPr>
        <w:t xml:space="preserve">Transmission of </w:t>
      </w:r>
      <w:r w:rsidRPr="00D876C7">
        <w:rPr>
          <w:i/>
          <w:iCs/>
          <w:noProof/>
        </w:rPr>
        <w:t>Random ID</w:t>
      </w:r>
      <w:r>
        <w:rPr>
          <w:noProof/>
        </w:rPr>
        <w:t xml:space="preserve"> message</w:t>
      </w:r>
      <w:r>
        <w:rPr>
          <w:noProof/>
        </w:rPr>
        <w:tab/>
      </w:r>
      <w:r>
        <w:rPr>
          <w:noProof/>
        </w:rPr>
        <w:fldChar w:fldCharType="begin"/>
      </w:r>
      <w:r>
        <w:rPr>
          <w:noProof/>
        </w:rPr>
        <w:instrText xml:space="preserve"> PAGEREF _Toc194070217 \h </w:instrText>
      </w:r>
      <w:r>
        <w:rPr>
          <w:noProof/>
        </w:rPr>
      </w:r>
      <w:r>
        <w:rPr>
          <w:noProof/>
        </w:rPr>
        <w:fldChar w:fldCharType="separate"/>
      </w:r>
      <w:r>
        <w:rPr>
          <w:noProof/>
        </w:rPr>
        <w:t>10</w:t>
      </w:r>
      <w:r>
        <w:rPr>
          <w:noProof/>
        </w:rPr>
        <w:fldChar w:fldCharType="end"/>
      </w:r>
    </w:p>
    <w:p w14:paraId="1BC1EC66" w14:textId="4DDB6583" w:rsidR="004A5559" w:rsidRDefault="004A5559">
      <w:pPr>
        <w:pStyle w:val="TOC4"/>
        <w:rPr>
          <w:rFonts w:asciiTheme="minorHAnsi" w:eastAsiaTheme="minorEastAsia" w:hAnsiTheme="minorHAnsi" w:cstheme="minorBidi"/>
          <w:noProof/>
          <w:sz w:val="22"/>
          <w:szCs w:val="22"/>
          <w:lang w:val="en-US" w:eastAsia="zh-CN"/>
        </w:rPr>
      </w:pPr>
      <w:r>
        <w:rPr>
          <w:noProof/>
        </w:rPr>
        <w:t>5.3.3.3</w:t>
      </w:r>
      <w:r>
        <w:rPr>
          <w:rFonts w:asciiTheme="minorHAnsi" w:eastAsiaTheme="minorEastAsia" w:hAnsiTheme="minorHAnsi" w:cstheme="minorBidi"/>
          <w:noProof/>
          <w:sz w:val="22"/>
          <w:szCs w:val="22"/>
          <w:lang w:val="en-US" w:eastAsia="zh-CN"/>
        </w:rPr>
        <w:tab/>
      </w:r>
      <w:r>
        <w:rPr>
          <w:noProof/>
        </w:rPr>
        <w:t xml:space="preserve">Reception of </w:t>
      </w:r>
      <w:r w:rsidRPr="00D876C7">
        <w:rPr>
          <w:i/>
          <w:iCs/>
          <w:noProof/>
          <w:lang w:eastAsia="ko-KR"/>
        </w:rPr>
        <w:t>Random ID Response</w:t>
      </w:r>
      <w:r>
        <w:rPr>
          <w:noProof/>
          <w:lang w:eastAsia="ko-KR"/>
        </w:rPr>
        <w:t xml:space="preserve"> message</w:t>
      </w:r>
      <w:r>
        <w:rPr>
          <w:noProof/>
        </w:rPr>
        <w:tab/>
      </w:r>
      <w:r>
        <w:rPr>
          <w:noProof/>
        </w:rPr>
        <w:fldChar w:fldCharType="begin"/>
      </w:r>
      <w:r>
        <w:rPr>
          <w:noProof/>
        </w:rPr>
        <w:instrText xml:space="preserve"> PAGEREF _Toc194070218 \h </w:instrText>
      </w:r>
      <w:r>
        <w:rPr>
          <w:noProof/>
        </w:rPr>
      </w:r>
      <w:r>
        <w:rPr>
          <w:noProof/>
        </w:rPr>
        <w:fldChar w:fldCharType="separate"/>
      </w:r>
      <w:r>
        <w:rPr>
          <w:noProof/>
        </w:rPr>
        <w:t>10</w:t>
      </w:r>
      <w:r>
        <w:rPr>
          <w:noProof/>
        </w:rPr>
        <w:fldChar w:fldCharType="end"/>
      </w:r>
    </w:p>
    <w:p w14:paraId="7996C1F8" w14:textId="58085636" w:rsidR="004A5559" w:rsidRDefault="004A5559">
      <w:pPr>
        <w:pStyle w:val="TOC3"/>
        <w:rPr>
          <w:rFonts w:asciiTheme="minorHAnsi" w:eastAsiaTheme="minorEastAsia" w:hAnsiTheme="minorHAnsi" w:cstheme="minorBidi"/>
          <w:noProof/>
          <w:sz w:val="22"/>
          <w:szCs w:val="22"/>
          <w:lang w:val="en-US" w:eastAsia="zh-CN"/>
        </w:rPr>
      </w:pPr>
      <w:r>
        <w:rPr>
          <w:noProof/>
        </w:rPr>
        <w:t>5.3.4</w:t>
      </w:r>
      <w:r>
        <w:rPr>
          <w:rFonts w:asciiTheme="minorHAnsi" w:eastAsiaTheme="minorEastAsia" w:hAnsiTheme="minorHAnsi" w:cstheme="minorBidi"/>
          <w:noProof/>
          <w:sz w:val="22"/>
          <w:szCs w:val="22"/>
          <w:lang w:val="en-US" w:eastAsia="zh-CN"/>
        </w:rPr>
        <w:tab/>
      </w:r>
      <w:r>
        <w:rPr>
          <w:noProof/>
        </w:rPr>
        <w:t>Contention-Free Random Access procedure</w:t>
      </w:r>
      <w:r>
        <w:rPr>
          <w:noProof/>
        </w:rPr>
        <w:tab/>
      </w:r>
      <w:r>
        <w:rPr>
          <w:noProof/>
        </w:rPr>
        <w:fldChar w:fldCharType="begin"/>
      </w:r>
      <w:r>
        <w:rPr>
          <w:noProof/>
        </w:rPr>
        <w:instrText xml:space="preserve"> PAGEREF _Toc194070219 \h </w:instrText>
      </w:r>
      <w:r>
        <w:rPr>
          <w:noProof/>
        </w:rPr>
      </w:r>
      <w:r>
        <w:rPr>
          <w:noProof/>
        </w:rPr>
        <w:fldChar w:fldCharType="separate"/>
      </w:r>
      <w:r>
        <w:rPr>
          <w:noProof/>
        </w:rPr>
        <w:t>11</w:t>
      </w:r>
      <w:r>
        <w:rPr>
          <w:noProof/>
        </w:rPr>
        <w:fldChar w:fldCharType="end"/>
      </w:r>
    </w:p>
    <w:p w14:paraId="279C3AC9" w14:textId="789BE769" w:rsidR="004A5559" w:rsidRDefault="004A5559">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A-IoT upper layer data transmission</w:t>
      </w:r>
      <w:r>
        <w:rPr>
          <w:noProof/>
        </w:rPr>
        <w:tab/>
      </w:r>
      <w:r>
        <w:rPr>
          <w:noProof/>
        </w:rPr>
        <w:fldChar w:fldCharType="begin"/>
      </w:r>
      <w:r>
        <w:rPr>
          <w:noProof/>
        </w:rPr>
        <w:instrText xml:space="preserve"> PAGEREF _Toc194070220 \h </w:instrText>
      </w:r>
      <w:r>
        <w:rPr>
          <w:noProof/>
        </w:rPr>
      </w:r>
      <w:r>
        <w:rPr>
          <w:noProof/>
        </w:rPr>
        <w:fldChar w:fldCharType="separate"/>
      </w:r>
      <w:r>
        <w:rPr>
          <w:noProof/>
        </w:rPr>
        <w:t>11</w:t>
      </w:r>
      <w:r>
        <w:rPr>
          <w:noProof/>
        </w:rPr>
        <w:fldChar w:fldCharType="end"/>
      </w:r>
    </w:p>
    <w:p w14:paraId="2F87F5E1" w14:textId="230E32ED" w:rsidR="004A5559" w:rsidRDefault="004A5559">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D2R message transmission</w:t>
      </w:r>
      <w:r>
        <w:rPr>
          <w:noProof/>
        </w:rPr>
        <w:tab/>
      </w:r>
      <w:r>
        <w:rPr>
          <w:noProof/>
        </w:rPr>
        <w:fldChar w:fldCharType="begin"/>
      </w:r>
      <w:r>
        <w:rPr>
          <w:noProof/>
        </w:rPr>
        <w:instrText xml:space="preserve"> PAGEREF _Toc194070221 \h </w:instrText>
      </w:r>
      <w:r>
        <w:rPr>
          <w:noProof/>
        </w:rPr>
      </w:r>
      <w:r>
        <w:rPr>
          <w:noProof/>
        </w:rPr>
        <w:fldChar w:fldCharType="separate"/>
      </w:r>
      <w:r>
        <w:rPr>
          <w:noProof/>
        </w:rPr>
        <w:t>11</w:t>
      </w:r>
      <w:r>
        <w:rPr>
          <w:noProof/>
        </w:rPr>
        <w:fldChar w:fldCharType="end"/>
      </w:r>
    </w:p>
    <w:p w14:paraId="0DF08FCF" w14:textId="46B150D4" w:rsidR="004A5559" w:rsidRDefault="004A5559">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R2D message reception</w:t>
      </w:r>
      <w:r>
        <w:rPr>
          <w:noProof/>
        </w:rPr>
        <w:tab/>
      </w:r>
      <w:r>
        <w:rPr>
          <w:noProof/>
        </w:rPr>
        <w:fldChar w:fldCharType="begin"/>
      </w:r>
      <w:r>
        <w:rPr>
          <w:noProof/>
        </w:rPr>
        <w:instrText xml:space="preserve"> PAGEREF _Toc194070222 \h </w:instrText>
      </w:r>
      <w:r>
        <w:rPr>
          <w:noProof/>
        </w:rPr>
      </w:r>
      <w:r>
        <w:rPr>
          <w:noProof/>
        </w:rPr>
        <w:fldChar w:fldCharType="separate"/>
      </w:r>
      <w:r>
        <w:rPr>
          <w:noProof/>
        </w:rPr>
        <w:t>11</w:t>
      </w:r>
      <w:r>
        <w:rPr>
          <w:noProof/>
        </w:rPr>
        <w:fldChar w:fldCharType="end"/>
      </w:r>
    </w:p>
    <w:p w14:paraId="60C9AE39" w14:textId="3F1D2D55" w:rsidR="004A5559" w:rsidRDefault="004A5559">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Segmentation</w:t>
      </w:r>
      <w:r>
        <w:rPr>
          <w:noProof/>
        </w:rPr>
        <w:tab/>
      </w:r>
      <w:r>
        <w:rPr>
          <w:noProof/>
        </w:rPr>
        <w:fldChar w:fldCharType="begin"/>
      </w:r>
      <w:r>
        <w:rPr>
          <w:noProof/>
        </w:rPr>
        <w:instrText xml:space="preserve"> PAGEREF _Toc194070223 \h </w:instrText>
      </w:r>
      <w:r>
        <w:rPr>
          <w:noProof/>
        </w:rPr>
      </w:r>
      <w:r>
        <w:rPr>
          <w:noProof/>
        </w:rPr>
        <w:fldChar w:fldCharType="separate"/>
      </w:r>
      <w:r>
        <w:rPr>
          <w:noProof/>
        </w:rPr>
        <w:t>11</w:t>
      </w:r>
      <w:r>
        <w:rPr>
          <w:noProof/>
        </w:rPr>
        <w:fldChar w:fldCharType="end"/>
      </w:r>
    </w:p>
    <w:p w14:paraId="342D9920" w14:textId="3FF934CB" w:rsidR="004A5559" w:rsidRDefault="004A5559">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Failure detection</w:t>
      </w:r>
      <w:r>
        <w:rPr>
          <w:noProof/>
        </w:rPr>
        <w:tab/>
      </w:r>
      <w:r>
        <w:rPr>
          <w:noProof/>
        </w:rPr>
        <w:fldChar w:fldCharType="begin"/>
      </w:r>
      <w:r>
        <w:rPr>
          <w:noProof/>
        </w:rPr>
        <w:instrText xml:space="preserve"> PAGEREF _Toc194070224 \h </w:instrText>
      </w:r>
      <w:r>
        <w:rPr>
          <w:noProof/>
        </w:rPr>
      </w:r>
      <w:r>
        <w:rPr>
          <w:noProof/>
        </w:rPr>
        <w:fldChar w:fldCharType="separate"/>
      </w:r>
      <w:r>
        <w:rPr>
          <w:noProof/>
        </w:rPr>
        <w:t>12</w:t>
      </w:r>
      <w:r>
        <w:rPr>
          <w:noProof/>
        </w:rPr>
        <w:fldChar w:fldCharType="end"/>
      </w:r>
    </w:p>
    <w:p w14:paraId="545820FD" w14:textId="77A396DE" w:rsidR="004A5559" w:rsidRDefault="004A5559">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Protocol Data Units, formats and parameters</w:t>
      </w:r>
      <w:r>
        <w:rPr>
          <w:noProof/>
        </w:rPr>
        <w:tab/>
      </w:r>
      <w:r>
        <w:rPr>
          <w:noProof/>
        </w:rPr>
        <w:fldChar w:fldCharType="begin"/>
      </w:r>
      <w:r>
        <w:rPr>
          <w:noProof/>
        </w:rPr>
        <w:instrText xml:space="preserve"> PAGEREF _Toc194070225 \h </w:instrText>
      </w:r>
      <w:r>
        <w:rPr>
          <w:noProof/>
        </w:rPr>
      </w:r>
      <w:r>
        <w:rPr>
          <w:noProof/>
        </w:rPr>
        <w:fldChar w:fldCharType="separate"/>
      </w:r>
      <w:r>
        <w:rPr>
          <w:noProof/>
        </w:rPr>
        <w:t>12</w:t>
      </w:r>
      <w:r>
        <w:rPr>
          <w:noProof/>
        </w:rPr>
        <w:fldChar w:fldCharType="end"/>
      </w:r>
    </w:p>
    <w:p w14:paraId="53F664DF" w14:textId="73D990CF" w:rsidR="004A5559" w:rsidRDefault="004A5559">
      <w:pPr>
        <w:pStyle w:val="TOC2"/>
        <w:rPr>
          <w:rFonts w:asciiTheme="minorHAnsi" w:eastAsiaTheme="minorEastAsia" w:hAnsiTheme="minorHAnsi" w:cstheme="minorBidi"/>
          <w:noProof/>
          <w:sz w:val="22"/>
          <w:szCs w:val="22"/>
          <w:lang w:val="en-US" w:eastAsia="zh-CN"/>
        </w:rPr>
      </w:pPr>
      <w:r>
        <w:rPr>
          <w:noProof/>
          <w:lang w:eastAsia="ko-KR"/>
        </w:rPr>
        <w:t>6.1</w:t>
      </w:r>
      <w:r>
        <w:rPr>
          <w:rFonts w:asciiTheme="minorHAnsi" w:eastAsiaTheme="minorEastAsia" w:hAnsiTheme="minorHAnsi" w:cstheme="minorBidi"/>
          <w:noProof/>
          <w:sz w:val="22"/>
          <w:szCs w:val="22"/>
          <w:lang w:val="en-US" w:eastAsia="zh-CN"/>
        </w:rPr>
        <w:tab/>
      </w:r>
      <w:r>
        <w:rPr>
          <w:noProof/>
          <w:lang w:eastAsia="ko-KR"/>
        </w:rPr>
        <w:t>Protocol Data Units</w:t>
      </w:r>
      <w:r>
        <w:rPr>
          <w:noProof/>
        </w:rPr>
        <w:tab/>
      </w:r>
      <w:r>
        <w:rPr>
          <w:noProof/>
        </w:rPr>
        <w:fldChar w:fldCharType="begin"/>
      </w:r>
      <w:r>
        <w:rPr>
          <w:noProof/>
        </w:rPr>
        <w:instrText xml:space="preserve"> PAGEREF _Toc194070226 \h </w:instrText>
      </w:r>
      <w:r>
        <w:rPr>
          <w:noProof/>
        </w:rPr>
      </w:r>
      <w:r>
        <w:rPr>
          <w:noProof/>
        </w:rPr>
        <w:fldChar w:fldCharType="separate"/>
      </w:r>
      <w:r>
        <w:rPr>
          <w:noProof/>
        </w:rPr>
        <w:t>12</w:t>
      </w:r>
      <w:r>
        <w:rPr>
          <w:noProof/>
        </w:rPr>
        <w:fldChar w:fldCharType="end"/>
      </w:r>
    </w:p>
    <w:p w14:paraId="2E88AC7C" w14:textId="21FD85B1" w:rsidR="004A5559" w:rsidRDefault="004A5559">
      <w:pPr>
        <w:pStyle w:val="TOC3"/>
        <w:rPr>
          <w:rFonts w:asciiTheme="minorHAnsi" w:eastAsiaTheme="minorEastAsia" w:hAnsiTheme="minorHAnsi" w:cstheme="minorBidi"/>
          <w:noProof/>
          <w:sz w:val="22"/>
          <w:szCs w:val="22"/>
          <w:lang w:val="en-US" w:eastAsia="zh-CN"/>
        </w:rPr>
      </w:pPr>
      <w:r>
        <w:rPr>
          <w:noProof/>
          <w:lang w:eastAsia="ko-KR"/>
        </w:rPr>
        <w:t>6.1.1</w:t>
      </w:r>
      <w:r>
        <w:rPr>
          <w:rFonts w:asciiTheme="minorHAnsi" w:eastAsiaTheme="minorEastAsia" w:hAnsiTheme="minorHAnsi" w:cstheme="minorBidi"/>
          <w:noProof/>
          <w:sz w:val="22"/>
          <w:szCs w:val="22"/>
          <w:lang w:val="en-US" w:eastAsia="zh-CN"/>
        </w:rPr>
        <w:tab/>
      </w:r>
      <w:r>
        <w:rPr>
          <w:noProof/>
          <w:lang w:eastAsia="ko-KR"/>
        </w:rPr>
        <w:t>General</w:t>
      </w:r>
      <w:r>
        <w:rPr>
          <w:noProof/>
        </w:rPr>
        <w:tab/>
      </w:r>
      <w:r>
        <w:rPr>
          <w:noProof/>
        </w:rPr>
        <w:fldChar w:fldCharType="begin"/>
      </w:r>
      <w:r>
        <w:rPr>
          <w:noProof/>
        </w:rPr>
        <w:instrText xml:space="preserve"> PAGEREF _Toc194070227 \h </w:instrText>
      </w:r>
      <w:r>
        <w:rPr>
          <w:noProof/>
        </w:rPr>
      </w:r>
      <w:r>
        <w:rPr>
          <w:noProof/>
        </w:rPr>
        <w:fldChar w:fldCharType="separate"/>
      </w:r>
      <w:r>
        <w:rPr>
          <w:noProof/>
        </w:rPr>
        <w:t>12</w:t>
      </w:r>
      <w:r>
        <w:rPr>
          <w:noProof/>
        </w:rPr>
        <w:fldChar w:fldCharType="end"/>
      </w:r>
    </w:p>
    <w:p w14:paraId="4C4DD2FC" w14:textId="1B42D0EF" w:rsidR="004A5559" w:rsidRDefault="004A5559">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ko-KR"/>
        </w:rPr>
        <w:t>A-IoT MAC messages</w:t>
      </w:r>
      <w:r>
        <w:rPr>
          <w:noProof/>
        </w:rPr>
        <w:tab/>
      </w:r>
      <w:r>
        <w:rPr>
          <w:noProof/>
        </w:rPr>
        <w:fldChar w:fldCharType="begin"/>
      </w:r>
      <w:r>
        <w:rPr>
          <w:noProof/>
        </w:rPr>
        <w:instrText xml:space="preserve"> PAGEREF _Toc194070228 \h </w:instrText>
      </w:r>
      <w:r>
        <w:rPr>
          <w:noProof/>
        </w:rPr>
      </w:r>
      <w:r>
        <w:rPr>
          <w:noProof/>
        </w:rPr>
        <w:fldChar w:fldCharType="separate"/>
      </w:r>
      <w:r>
        <w:rPr>
          <w:noProof/>
        </w:rPr>
        <w:t>13</w:t>
      </w:r>
      <w:r>
        <w:rPr>
          <w:noProof/>
        </w:rPr>
        <w:fldChar w:fldCharType="end"/>
      </w:r>
    </w:p>
    <w:p w14:paraId="60A3E164" w14:textId="37F7CF6E" w:rsidR="004A5559" w:rsidRDefault="004A5559">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A-IoT Paging message</w:t>
      </w:r>
      <w:r>
        <w:rPr>
          <w:noProof/>
        </w:rPr>
        <w:tab/>
      </w:r>
      <w:r>
        <w:rPr>
          <w:noProof/>
        </w:rPr>
        <w:fldChar w:fldCharType="begin"/>
      </w:r>
      <w:r>
        <w:rPr>
          <w:noProof/>
        </w:rPr>
        <w:instrText xml:space="preserve"> PAGEREF _Toc194070229 \h </w:instrText>
      </w:r>
      <w:r>
        <w:rPr>
          <w:noProof/>
        </w:rPr>
      </w:r>
      <w:r>
        <w:rPr>
          <w:noProof/>
        </w:rPr>
        <w:fldChar w:fldCharType="separate"/>
      </w:r>
      <w:r>
        <w:rPr>
          <w:noProof/>
        </w:rPr>
        <w:t>13</w:t>
      </w:r>
      <w:r>
        <w:rPr>
          <w:noProof/>
        </w:rPr>
        <w:fldChar w:fldCharType="end"/>
      </w:r>
    </w:p>
    <w:p w14:paraId="0A0A9CFD" w14:textId="7E56261F" w:rsidR="004A5559" w:rsidRDefault="004A5559">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Random ID message (Msg1)</w:t>
      </w:r>
      <w:r>
        <w:rPr>
          <w:noProof/>
        </w:rPr>
        <w:tab/>
      </w:r>
      <w:r>
        <w:rPr>
          <w:noProof/>
        </w:rPr>
        <w:fldChar w:fldCharType="begin"/>
      </w:r>
      <w:r>
        <w:rPr>
          <w:noProof/>
        </w:rPr>
        <w:instrText xml:space="preserve"> PAGEREF _Toc194070230 \h </w:instrText>
      </w:r>
      <w:r>
        <w:rPr>
          <w:noProof/>
        </w:rPr>
      </w:r>
      <w:r>
        <w:rPr>
          <w:noProof/>
        </w:rPr>
        <w:fldChar w:fldCharType="separate"/>
      </w:r>
      <w:r>
        <w:rPr>
          <w:noProof/>
        </w:rPr>
        <w:t>13</w:t>
      </w:r>
      <w:r>
        <w:rPr>
          <w:noProof/>
        </w:rPr>
        <w:fldChar w:fldCharType="end"/>
      </w:r>
    </w:p>
    <w:p w14:paraId="5435395A" w14:textId="314ECF9D" w:rsidR="004A5559" w:rsidRDefault="004A5559">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Random ID Response message (Msg2)</w:t>
      </w:r>
      <w:r>
        <w:rPr>
          <w:noProof/>
        </w:rPr>
        <w:tab/>
      </w:r>
      <w:r>
        <w:rPr>
          <w:noProof/>
        </w:rPr>
        <w:fldChar w:fldCharType="begin"/>
      </w:r>
      <w:r>
        <w:rPr>
          <w:noProof/>
        </w:rPr>
        <w:instrText xml:space="preserve"> PAGEREF _Toc194070231 \h </w:instrText>
      </w:r>
      <w:r>
        <w:rPr>
          <w:noProof/>
        </w:rPr>
      </w:r>
      <w:r>
        <w:rPr>
          <w:noProof/>
        </w:rPr>
        <w:fldChar w:fldCharType="separate"/>
      </w:r>
      <w:r>
        <w:rPr>
          <w:noProof/>
        </w:rPr>
        <w:t>14</w:t>
      </w:r>
      <w:r>
        <w:rPr>
          <w:noProof/>
        </w:rPr>
        <w:fldChar w:fldCharType="end"/>
      </w:r>
    </w:p>
    <w:p w14:paraId="18E60851" w14:textId="6ED84FE7" w:rsidR="004A5559" w:rsidRDefault="004A5559">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D2R Data Transfer messages</w:t>
      </w:r>
      <w:r>
        <w:rPr>
          <w:noProof/>
        </w:rPr>
        <w:tab/>
      </w:r>
      <w:r>
        <w:rPr>
          <w:noProof/>
        </w:rPr>
        <w:fldChar w:fldCharType="begin"/>
      </w:r>
      <w:r>
        <w:rPr>
          <w:noProof/>
        </w:rPr>
        <w:instrText xml:space="preserve"> PAGEREF _Toc194070232 \h </w:instrText>
      </w:r>
      <w:r>
        <w:rPr>
          <w:noProof/>
        </w:rPr>
      </w:r>
      <w:r>
        <w:rPr>
          <w:noProof/>
        </w:rPr>
        <w:fldChar w:fldCharType="separate"/>
      </w:r>
      <w:r>
        <w:rPr>
          <w:noProof/>
        </w:rPr>
        <w:t>14</w:t>
      </w:r>
      <w:r>
        <w:rPr>
          <w:noProof/>
        </w:rPr>
        <w:fldChar w:fldCharType="end"/>
      </w:r>
    </w:p>
    <w:p w14:paraId="4BD9BE01" w14:textId="12282CC1" w:rsidR="004A5559" w:rsidRDefault="004A5559">
      <w:pPr>
        <w:pStyle w:val="TOC4"/>
        <w:rPr>
          <w:rFonts w:asciiTheme="minorHAnsi" w:eastAsiaTheme="minorEastAsia" w:hAnsiTheme="minorHAnsi" w:cstheme="minorBidi"/>
          <w:noProof/>
          <w:sz w:val="22"/>
          <w:szCs w:val="22"/>
          <w:lang w:val="en-US" w:eastAsia="zh-CN"/>
        </w:rPr>
      </w:pPr>
      <w:r>
        <w:rPr>
          <w:noProof/>
        </w:rPr>
        <w:t>6.2.4.1</w:t>
      </w:r>
      <w:r>
        <w:rPr>
          <w:rFonts w:asciiTheme="minorHAnsi" w:eastAsiaTheme="minorEastAsia" w:hAnsiTheme="minorHAnsi" w:cstheme="minorBidi"/>
          <w:noProof/>
          <w:sz w:val="22"/>
          <w:szCs w:val="22"/>
          <w:lang w:val="en-US" w:eastAsia="zh-CN"/>
        </w:rPr>
        <w:tab/>
      </w:r>
      <w:r>
        <w:rPr>
          <w:noProof/>
        </w:rPr>
        <w:t>D2R Upper Layer Data Transfer message</w:t>
      </w:r>
      <w:r>
        <w:rPr>
          <w:noProof/>
        </w:rPr>
        <w:tab/>
      </w:r>
      <w:r>
        <w:rPr>
          <w:noProof/>
        </w:rPr>
        <w:fldChar w:fldCharType="begin"/>
      </w:r>
      <w:r>
        <w:rPr>
          <w:noProof/>
        </w:rPr>
        <w:instrText xml:space="preserve"> PAGEREF _Toc194070233 \h </w:instrText>
      </w:r>
      <w:r>
        <w:rPr>
          <w:noProof/>
        </w:rPr>
      </w:r>
      <w:r>
        <w:rPr>
          <w:noProof/>
        </w:rPr>
        <w:fldChar w:fldCharType="separate"/>
      </w:r>
      <w:r>
        <w:rPr>
          <w:noProof/>
        </w:rPr>
        <w:t>14</w:t>
      </w:r>
      <w:r>
        <w:rPr>
          <w:noProof/>
        </w:rPr>
        <w:fldChar w:fldCharType="end"/>
      </w:r>
    </w:p>
    <w:p w14:paraId="7B5AF723" w14:textId="75AFA6EB" w:rsidR="004A5559" w:rsidRDefault="004A5559">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R2D Data Transfer messages</w:t>
      </w:r>
      <w:r>
        <w:rPr>
          <w:noProof/>
        </w:rPr>
        <w:tab/>
      </w:r>
      <w:r>
        <w:rPr>
          <w:noProof/>
        </w:rPr>
        <w:fldChar w:fldCharType="begin"/>
      </w:r>
      <w:r>
        <w:rPr>
          <w:noProof/>
        </w:rPr>
        <w:instrText xml:space="preserve"> PAGEREF _Toc194070234 \h </w:instrText>
      </w:r>
      <w:r>
        <w:rPr>
          <w:noProof/>
        </w:rPr>
      </w:r>
      <w:r>
        <w:rPr>
          <w:noProof/>
        </w:rPr>
        <w:fldChar w:fldCharType="separate"/>
      </w:r>
      <w:r>
        <w:rPr>
          <w:noProof/>
        </w:rPr>
        <w:t>14</w:t>
      </w:r>
      <w:r>
        <w:rPr>
          <w:noProof/>
        </w:rPr>
        <w:fldChar w:fldCharType="end"/>
      </w:r>
    </w:p>
    <w:p w14:paraId="6BC8048E" w14:textId="5DBA3A9D" w:rsidR="004A5559" w:rsidRDefault="004A5559">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R2D Upper Layer Data Transfer message</w:t>
      </w:r>
      <w:r>
        <w:rPr>
          <w:noProof/>
        </w:rPr>
        <w:tab/>
      </w:r>
      <w:r>
        <w:rPr>
          <w:noProof/>
        </w:rPr>
        <w:fldChar w:fldCharType="begin"/>
      </w:r>
      <w:r>
        <w:rPr>
          <w:noProof/>
        </w:rPr>
        <w:instrText xml:space="preserve"> PAGEREF _Toc194070235 \h </w:instrText>
      </w:r>
      <w:r>
        <w:rPr>
          <w:noProof/>
        </w:rPr>
      </w:r>
      <w:r>
        <w:rPr>
          <w:noProof/>
        </w:rPr>
        <w:fldChar w:fldCharType="separate"/>
      </w:r>
      <w:r>
        <w:rPr>
          <w:noProof/>
        </w:rPr>
        <w:t>14</w:t>
      </w:r>
      <w:r>
        <w:rPr>
          <w:noProof/>
        </w:rPr>
        <w:fldChar w:fldCharType="end"/>
      </w:r>
    </w:p>
    <w:p w14:paraId="7363ABC0" w14:textId="6AD4B96E" w:rsidR="004A5559" w:rsidRDefault="004A5559">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Pr>
          <w:noProof/>
        </w:rPr>
        <w:t>[D2R Scheduling message]</w:t>
      </w:r>
      <w:r>
        <w:rPr>
          <w:noProof/>
        </w:rPr>
        <w:tab/>
      </w:r>
      <w:r>
        <w:rPr>
          <w:noProof/>
        </w:rPr>
        <w:fldChar w:fldCharType="begin"/>
      </w:r>
      <w:r>
        <w:rPr>
          <w:noProof/>
        </w:rPr>
        <w:instrText xml:space="preserve"> PAGEREF _Toc194070236 \h </w:instrText>
      </w:r>
      <w:r>
        <w:rPr>
          <w:noProof/>
        </w:rPr>
      </w:r>
      <w:r>
        <w:rPr>
          <w:noProof/>
        </w:rPr>
        <w:fldChar w:fldCharType="separate"/>
      </w:r>
      <w:r>
        <w:rPr>
          <w:noProof/>
        </w:rPr>
        <w:t>15</w:t>
      </w:r>
      <w:r>
        <w:rPr>
          <w:noProof/>
        </w:rPr>
        <w:fldChar w:fldCharType="end"/>
      </w:r>
    </w:p>
    <w:p w14:paraId="51C0E1CE" w14:textId="5EC7191B" w:rsidR="004A5559" w:rsidRDefault="004A5559">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[Failure Indication message]</w:t>
      </w:r>
      <w:r>
        <w:rPr>
          <w:noProof/>
        </w:rPr>
        <w:tab/>
      </w:r>
      <w:r>
        <w:rPr>
          <w:noProof/>
        </w:rPr>
        <w:fldChar w:fldCharType="begin"/>
      </w:r>
      <w:r>
        <w:rPr>
          <w:noProof/>
        </w:rPr>
        <w:instrText xml:space="preserve"> PAGEREF _Toc194070237 \h </w:instrText>
      </w:r>
      <w:r>
        <w:rPr>
          <w:noProof/>
        </w:rPr>
      </w:r>
      <w:r>
        <w:rPr>
          <w:noProof/>
        </w:rPr>
        <w:fldChar w:fldCharType="separate"/>
      </w:r>
      <w:r>
        <w:rPr>
          <w:noProof/>
        </w:rPr>
        <w:t>15</w:t>
      </w:r>
      <w:r>
        <w:rPr>
          <w:noProof/>
        </w:rPr>
        <w:fldChar w:fldCharType="end"/>
      </w:r>
    </w:p>
    <w:p w14:paraId="6FA37BD1" w14:textId="1B0A1B93" w:rsidR="004A5559" w:rsidRDefault="004A5559">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_Toc194070238 \h </w:instrText>
      </w:r>
      <w:r>
        <w:rPr>
          <w:noProof/>
        </w:rPr>
      </w:r>
      <w:r>
        <w:rPr>
          <w:noProof/>
        </w:rPr>
        <w:fldChar w:fldCharType="separate"/>
      </w:r>
      <w:r>
        <w:rPr>
          <w:noProof/>
        </w:rPr>
        <w:t>16</w:t>
      </w:r>
      <w:r>
        <w:rPr>
          <w:noProof/>
        </w:rPr>
        <w:fldChar w:fldCharType="end"/>
      </w:r>
    </w:p>
    <w:p w14:paraId="0B9E3498" w14:textId="6DD1F4EA" w:rsidR="00080512" w:rsidRPr="004D3578" w:rsidRDefault="004D3578">
      <w:r w:rsidRPr="004D3578">
        <w:rPr>
          <w:noProof/>
          <w:sz w:val="22"/>
        </w:rPr>
        <w:fldChar w:fldCharType="end"/>
      </w:r>
    </w:p>
    <w:p w14:paraId="747690AD" w14:textId="5CE76EE5" w:rsidR="0074026F" w:rsidRPr="007B600E" w:rsidRDefault="00080512" w:rsidP="004B1306">
      <w:pPr>
        <w:pStyle w:val="Guidance"/>
      </w:pPr>
      <w:r w:rsidRPr="004D3578">
        <w:br w:type="page"/>
      </w:r>
    </w:p>
    <w:p w14:paraId="03993004" w14:textId="77777777" w:rsidR="00080512" w:rsidRDefault="00080512">
      <w:pPr>
        <w:pStyle w:val="Heading1"/>
      </w:pPr>
      <w:bookmarkStart w:id="19" w:name="foreword"/>
      <w:bookmarkStart w:id="20" w:name="_Toc194070196"/>
      <w:bookmarkEnd w:id="19"/>
      <w:r w:rsidRPr="004D3578">
        <w:lastRenderedPageBreak/>
        <w:t>Foreword</w:t>
      </w:r>
      <w:bookmarkEnd w:id="20"/>
    </w:p>
    <w:p w14:paraId="2511FBFA" w14:textId="6EFB7333" w:rsidR="00080512" w:rsidRPr="004D3578" w:rsidRDefault="00080512">
      <w:r w:rsidRPr="004D3578">
        <w:t xml:space="preserve">This </w:t>
      </w:r>
      <w:r w:rsidRPr="00582F53">
        <w:t xml:space="preserve">Technical </w:t>
      </w:r>
      <w:bookmarkStart w:id="21" w:name="spectype3"/>
      <w:r w:rsidRPr="00E558FB">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94070197"/>
      <w:bookmarkEnd w:id="23"/>
      <w:r w:rsidRPr="004D3578">
        <w:lastRenderedPageBreak/>
        <w:t>1</w:t>
      </w:r>
      <w:r w:rsidRPr="004D3578">
        <w:tab/>
        <w:t>Scope</w:t>
      </w:r>
      <w:bookmarkEnd w:id="24"/>
    </w:p>
    <w:p w14:paraId="4EA05E1B" w14:textId="1F9CB111" w:rsidR="00080512" w:rsidRPr="004D3578" w:rsidRDefault="00080512">
      <w:r w:rsidRPr="004D3578">
        <w:t xml:space="preserve">The present document </w:t>
      </w:r>
      <w:r w:rsidR="004B1306">
        <w:t xml:space="preserve">specifies the </w:t>
      </w:r>
      <w:r w:rsidR="00B52AEB" w:rsidRPr="003F7D1E">
        <w:t>Medium Access Control (MAC)</w:t>
      </w:r>
      <w:r w:rsidR="004B1306">
        <w:t xml:space="preserve"> protocol</w:t>
      </w:r>
      <w:r w:rsidR="00827762">
        <w:t xml:space="preserve"> of Ambient IoT</w:t>
      </w:r>
      <w:r w:rsidR="004B1306">
        <w:t>.</w:t>
      </w:r>
    </w:p>
    <w:p w14:paraId="794720D9" w14:textId="77777777" w:rsidR="00080512" w:rsidRPr="004D3578" w:rsidRDefault="00080512">
      <w:pPr>
        <w:pStyle w:val="Heading1"/>
      </w:pPr>
      <w:bookmarkStart w:id="25" w:name="references"/>
      <w:bookmarkStart w:id="26" w:name="_Toc19407019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89C00A8" w:rsidR="00EC4A25" w:rsidRDefault="00EC4A25" w:rsidP="00EC4A25">
      <w:pPr>
        <w:pStyle w:val="EX"/>
      </w:pPr>
      <w:r w:rsidRPr="004D3578">
        <w:t>[1]</w:t>
      </w:r>
      <w:r w:rsidRPr="004D3578">
        <w:tab/>
        <w:t>3GPP TR 21.905: "Vocabulary for 3GPP Specifications".</w:t>
      </w:r>
    </w:p>
    <w:p w14:paraId="5FB7BFBC" w14:textId="72C35296" w:rsidR="00827762" w:rsidRPr="004D3578" w:rsidRDefault="00827762" w:rsidP="00827762">
      <w:pPr>
        <w:pStyle w:val="EX"/>
      </w:pPr>
      <w:r>
        <w:t>[38291]</w:t>
      </w:r>
      <w:r>
        <w:tab/>
        <w:t>3GPP TS 38.291: "</w:t>
      </w:r>
      <w:r w:rsidRPr="00190D9C">
        <w:t>Ambient IoT Physical layer</w:t>
      </w:r>
      <w:r>
        <w:t>".</w:t>
      </w:r>
    </w:p>
    <w:p w14:paraId="24ACB616" w14:textId="52F9FF00" w:rsidR="00080512" w:rsidRPr="004D3578" w:rsidRDefault="00080512">
      <w:pPr>
        <w:pStyle w:val="Heading1"/>
      </w:pPr>
      <w:bookmarkStart w:id="27" w:name="definitions"/>
      <w:bookmarkStart w:id="28" w:name="_Toc194070199"/>
      <w:bookmarkEnd w:id="27"/>
      <w:r w:rsidRPr="004D3578">
        <w:t>3</w:t>
      </w:r>
      <w:r w:rsidRPr="004D3578">
        <w:tab/>
        <w:t>Definitions</w:t>
      </w:r>
      <w:r w:rsidR="00602AEA">
        <w:t>, symbols and abbreviations</w:t>
      </w:r>
      <w:bookmarkEnd w:id="28"/>
    </w:p>
    <w:p w14:paraId="6CBABCF9" w14:textId="708DD6A6" w:rsidR="00080512" w:rsidRPr="004D3578" w:rsidRDefault="00080512">
      <w:pPr>
        <w:pStyle w:val="Heading2"/>
      </w:pPr>
      <w:bookmarkStart w:id="29" w:name="_Toc194070200"/>
      <w:r w:rsidRPr="004D3578">
        <w:t>3.1</w:t>
      </w:r>
      <w:r w:rsidRPr="004D3578">
        <w:tab/>
      </w:r>
      <w:r w:rsidR="00B52AEB" w:rsidRPr="00FA0FAE">
        <w:t>Definitions</w:t>
      </w:r>
      <w:bookmarkEnd w:id="29"/>
    </w:p>
    <w:p w14:paraId="54C37D48" w14:textId="77777777" w:rsidR="00B52AEB" w:rsidRDefault="00B52AEB" w:rsidP="00B52AEB">
      <w:pPr>
        <w:rPr>
          <w:lang w:eastAsia="ja-JP"/>
        </w:rPr>
      </w:pPr>
      <w:r>
        <w:t>For the purposes of the present document, the terms and definitions given in TR 21.905 [1] and the following apply. A term defined in the present document takes precedence over the definition of the same term, if any, in TR 21.905 [1].</w:t>
      </w:r>
    </w:p>
    <w:p w14:paraId="3D36785E" w14:textId="15C5E08B" w:rsidR="00B52AEB" w:rsidRDefault="00B52AEB" w:rsidP="00B52AEB">
      <w:pPr>
        <w:rPr>
          <w:b/>
          <w:lang w:eastAsia="ko-KR"/>
        </w:rPr>
      </w:pPr>
      <w:commentRangeStart w:id="30"/>
      <w:r>
        <w:rPr>
          <w:b/>
          <w:lang w:eastAsia="ko-KR"/>
        </w:rPr>
        <w:t>Devic</w:t>
      </w:r>
      <w:r w:rsidRPr="00B52AEB">
        <w:rPr>
          <w:b/>
          <w:lang w:eastAsia="ko-KR"/>
        </w:rPr>
        <w:t>e:</w:t>
      </w:r>
      <w:r w:rsidRPr="00B52AEB">
        <w:rPr>
          <w:bCs/>
          <w:lang w:eastAsia="ko-KR"/>
        </w:rPr>
        <w:t xml:space="preserve"> </w:t>
      </w:r>
      <w:r w:rsidR="004973FF">
        <w:rPr>
          <w:bCs/>
          <w:lang w:eastAsia="ko-KR"/>
        </w:rPr>
        <w:t>[</w:t>
      </w:r>
      <w:r w:rsidRPr="00B52AEB">
        <w:rPr>
          <w:bCs/>
          <w:lang w:eastAsia="ko-KR"/>
        </w:rPr>
        <w:t>A-IoT device xxxx</w:t>
      </w:r>
      <w:r w:rsidR="004973FF">
        <w:rPr>
          <w:bCs/>
          <w:lang w:eastAsia="ko-KR"/>
        </w:rPr>
        <w:t>]</w:t>
      </w:r>
    </w:p>
    <w:p w14:paraId="24C79770" w14:textId="0D58767A" w:rsidR="006C4627" w:rsidRDefault="00B52AEB" w:rsidP="00B52AEB">
      <w:pPr>
        <w:rPr>
          <w:lang w:eastAsia="ko-KR"/>
        </w:rPr>
      </w:pPr>
      <w:r w:rsidRPr="00BA73BE">
        <w:rPr>
          <w:b/>
          <w:lang w:eastAsia="ko-KR"/>
        </w:rPr>
        <w:t>Reader</w:t>
      </w:r>
      <w:r w:rsidRPr="00B52AEB">
        <w:rPr>
          <w:b/>
          <w:lang w:eastAsia="ko-KR"/>
        </w:rPr>
        <w:t>:</w:t>
      </w:r>
      <w:r w:rsidRPr="00B52AEB">
        <w:rPr>
          <w:bCs/>
          <w:lang w:eastAsia="ko-KR"/>
        </w:rPr>
        <w:t xml:space="preserve"> </w:t>
      </w:r>
      <w:r w:rsidR="004973FF">
        <w:rPr>
          <w:bCs/>
          <w:lang w:eastAsia="ko-KR"/>
        </w:rPr>
        <w:t>[</w:t>
      </w:r>
      <w:r w:rsidRPr="00B52AEB">
        <w:rPr>
          <w:bCs/>
          <w:lang w:eastAsia="ko-KR"/>
        </w:rPr>
        <w:t>A-IoT reader xxxx</w:t>
      </w:r>
      <w:r w:rsidR="004973FF">
        <w:rPr>
          <w:bCs/>
          <w:lang w:eastAsia="ko-KR"/>
        </w:rPr>
        <w:t>]</w:t>
      </w:r>
      <w:commentRangeEnd w:id="30"/>
      <w:r w:rsidR="00394424">
        <w:rPr>
          <w:rStyle w:val="CommentReference"/>
        </w:rPr>
        <w:commentReference w:id="30"/>
      </w:r>
    </w:p>
    <w:p w14:paraId="50F83E7B" w14:textId="54DBF988" w:rsidR="00080512" w:rsidRPr="00E558FB" w:rsidRDefault="006C4627" w:rsidP="00E558FB">
      <w:pPr>
        <w:rPr>
          <w:bCs/>
          <w:lang w:eastAsia="ko-KR"/>
        </w:rPr>
      </w:pPr>
      <w:commentRangeStart w:id="31"/>
      <w:r w:rsidRPr="00E558FB">
        <w:rPr>
          <w:b/>
          <w:lang w:eastAsia="ko-KR"/>
        </w:rPr>
        <w:t xml:space="preserve">Access </w:t>
      </w:r>
      <w:r w:rsidR="0071356E">
        <w:rPr>
          <w:b/>
          <w:lang w:eastAsia="ko-KR"/>
        </w:rPr>
        <w:t>o</w:t>
      </w:r>
      <w:r w:rsidRPr="00E558FB">
        <w:rPr>
          <w:b/>
          <w:lang w:eastAsia="ko-KR"/>
        </w:rPr>
        <w:t>ccasion</w:t>
      </w:r>
      <w:r>
        <w:rPr>
          <w:b/>
          <w:lang w:eastAsia="ko-KR"/>
        </w:rPr>
        <w:t>:</w:t>
      </w:r>
      <w:r>
        <w:rPr>
          <w:bCs/>
          <w:lang w:eastAsia="ko-KR"/>
        </w:rPr>
        <w:t xml:space="preserve"> </w:t>
      </w:r>
      <w:commentRangeEnd w:id="31"/>
      <w:r w:rsidR="00862BE5">
        <w:rPr>
          <w:rStyle w:val="CommentReference"/>
        </w:rPr>
        <w:commentReference w:id="31"/>
      </w:r>
      <w:r w:rsidR="0071356E">
        <w:rPr>
          <w:lang w:eastAsia="zh-CN"/>
        </w:rPr>
        <w:t>An opportunity of time-frequency resource for A-IoT device(s) to perform access</w:t>
      </w:r>
      <w:r w:rsidR="0071356E">
        <w:rPr>
          <w:rFonts w:eastAsia="等线"/>
          <w:bCs/>
          <w:lang w:eastAsia="zh-CN"/>
        </w:rPr>
        <w:t>.</w:t>
      </w:r>
    </w:p>
    <w:p w14:paraId="5E81C5C1" w14:textId="7E94B6B0" w:rsidR="00080512" w:rsidRPr="004D3578" w:rsidRDefault="00080512">
      <w:pPr>
        <w:pStyle w:val="Heading2"/>
      </w:pPr>
      <w:bookmarkStart w:id="32" w:name="_Toc194070201"/>
      <w:r w:rsidRPr="004D3578">
        <w:t>3.</w:t>
      </w:r>
      <w:r w:rsidR="00B52AEB">
        <w:t>2</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DD81AA4" w14:textId="77777777" w:rsidR="00827762" w:rsidRDefault="00827762" w:rsidP="00827762">
      <w:pPr>
        <w:pStyle w:val="EW"/>
      </w:pPr>
      <w:r>
        <w:t>A-IoT</w:t>
      </w:r>
      <w:r>
        <w:tab/>
        <w:t>Ambient IoT</w:t>
      </w:r>
    </w:p>
    <w:p w14:paraId="0682C99E" w14:textId="77777777" w:rsidR="00827762" w:rsidRDefault="00827762" w:rsidP="00827762">
      <w:pPr>
        <w:pStyle w:val="EW"/>
      </w:pPr>
      <w:r>
        <w:t>D2R</w:t>
      </w:r>
      <w:r>
        <w:tab/>
        <w:t>Device to reader</w:t>
      </w:r>
    </w:p>
    <w:p w14:paraId="627D632D" w14:textId="77777777" w:rsidR="00827762" w:rsidRDefault="00827762" w:rsidP="00827762">
      <w:pPr>
        <w:pStyle w:val="EW"/>
      </w:pPr>
      <w:r>
        <w:t>IoT</w:t>
      </w:r>
      <w:r w:rsidRPr="004D3578">
        <w:tab/>
      </w:r>
      <w:r>
        <w:t>Internet of Things</w:t>
      </w:r>
    </w:p>
    <w:p w14:paraId="7F5298B3" w14:textId="77777777" w:rsidR="00827762" w:rsidRDefault="00827762" w:rsidP="00827762">
      <w:pPr>
        <w:pStyle w:val="EW"/>
      </w:pPr>
      <w:r>
        <w:t>PDRCH</w:t>
      </w:r>
      <w:r>
        <w:tab/>
        <w:t>Physical device-to-reader channel</w:t>
      </w:r>
    </w:p>
    <w:p w14:paraId="1EB905B0" w14:textId="77777777" w:rsidR="00827762" w:rsidRDefault="00827762" w:rsidP="00827762">
      <w:pPr>
        <w:pStyle w:val="EW"/>
      </w:pPr>
      <w:r>
        <w:t>PRDCH</w:t>
      </w:r>
      <w:r>
        <w:tab/>
        <w:t>Physical reader-to-device channel</w:t>
      </w:r>
    </w:p>
    <w:p w14:paraId="1EA365ED" w14:textId="00C8B6FD" w:rsidR="00080512" w:rsidRPr="004D3578" w:rsidRDefault="00827762">
      <w:pPr>
        <w:pStyle w:val="EW"/>
      </w:pPr>
      <w:r>
        <w:t>R2D</w:t>
      </w:r>
      <w:r>
        <w:tab/>
        <w:t>Reader to device</w:t>
      </w:r>
    </w:p>
    <w:p w14:paraId="7D89FB01" w14:textId="0F437925" w:rsidR="00080512" w:rsidRPr="004D3578" w:rsidRDefault="00080512">
      <w:pPr>
        <w:pStyle w:val="Heading1"/>
      </w:pPr>
      <w:bookmarkStart w:id="33" w:name="clause4"/>
      <w:bookmarkStart w:id="34" w:name="_Toc194070202"/>
      <w:bookmarkEnd w:id="33"/>
      <w:r w:rsidRPr="004D3578">
        <w:t>4</w:t>
      </w:r>
      <w:r w:rsidRPr="004D3578">
        <w:tab/>
      </w:r>
      <w:r w:rsidR="00CD5B8A" w:rsidRPr="00CD5B8A">
        <w:t>General</w:t>
      </w:r>
      <w:bookmarkEnd w:id="34"/>
    </w:p>
    <w:p w14:paraId="480FB05A" w14:textId="37DBD4AA" w:rsidR="00080512" w:rsidRDefault="00080512">
      <w:pPr>
        <w:pStyle w:val="Heading2"/>
      </w:pPr>
      <w:bookmarkStart w:id="35" w:name="_Toc194070203"/>
      <w:r w:rsidRPr="004D3578">
        <w:t>4.1</w:t>
      </w:r>
      <w:r w:rsidRPr="004D3578">
        <w:tab/>
      </w:r>
      <w:r w:rsidR="00CD5B8A" w:rsidRPr="00CD5B8A">
        <w:t>Introduction</w:t>
      </w:r>
      <w:bookmarkEnd w:id="35"/>
    </w:p>
    <w:p w14:paraId="077A4924" w14:textId="397B77C4" w:rsidR="001F2561" w:rsidRPr="001F2561" w:rsidRDefault="001F2561" w:rsidP="001F2561">
      <w:r>
        <w:rPr>
          <w:lang w:eastAsia="ko-KR"/>
        </w:rPr>
        <w:t xml:space="preserve">The objective of this </w:t>
      </w:r>
      <w:r w:rsidR="00143C3F">
        <w:rPr>
          <w:lang w:eastAsia="ko-KR"/>
        </w:rPr>
        <w:t>clause</w:t>
      </w:r>
      <w:r>
        <w:rPr>
          <w:lang w:eastAsia="ko-KR"/>
        </w:rPr>
        <w:t xml:space="preserve"> is to describe the A-IoT MAC architecture and the A-IoT MAC entity of the device from a functional point of view.</w:t>
      </w:r>
    </w:p>
    <w:p w14:paraId="32174BD3" w14:textId="6C79B6DD" w:rsidR="00080512" w:rsidRDefault="00080512">
      <w:pPr>
        <w:pStyle w:val="Heading2"/>
      </w:pPr>
      <w:bookmarkStart w:id="36" w:name="_Toc194070204"/>
      <w:r w:rsidRPr="004D3578">
        <w:lastRenderedPageBreak/>
        <w:t>4.2</w:t>
      </w:r>
      <w:r w:rsidRPr="004D3578">
        <w:tab/>
      </w:r>
      <w:r w:rsidR="00CD5B8A">
        <w:t xml:space="preserve">A-IoT </w:t>
      </w:r>
      <w:r w:rsidR="00CD5B8A" w:rsidRPr="00CD5B8A">
        <w:t>MAC architecture</w:t>
      </w:r>
      <w:bookmarkEnd w:id="36"/>
    </w:p>
    <w:p w14:paraId="51C22EE1" w14:textId="4ACD3715" w:rsidR="00CD5B8A" w:rsidRDefault="00CD5B8A" w:rsidP="00CD5B8A">
      <w:pPr>
        <w:rPr>
          <w:lang w:eastAsia="zh-CN"/>
        </w:rPr>
      </w:pPr>
      <w:r w:rsidRPr="00A7264A">
        <w:rPr>
          <w:lang w:eastAsia="zh-CN"/>
        </w:rPr>
        <w:t xml:space="preserve">Figure </w:t>
      </w:r>
      <w:r>
        <w:rPr>
          <w:lang w:eastAsia="zh-CN"/>
        </w:rPr>
        <w:t>4</w:t>
      </w:r>
      <w:r w:rsidRPr="00A7264A">
        <w:rPr>
          <w:lang w:eastAsia="zh-CN"/>
        </w:rPr>
        <w:t xml:space="preserve">.2-1 illustrates </w:t>
      </w:r>
      <w:r>
        <w:rPr>
          <w:lang w:eastAsia="zh-CN"/>
        </w:rPr>
        <w:t>a model of the A-IoT MAC entity</w:t>
      </w:r>
      <w:r w:rsidRPr="00A7264A">
        <w:rPr>
          <w:lang w:eastAsia="zh-CN"/>
        </w:rPr>
        <w:t xml:space="preserve">; </w:t>
      </w:r>
      <w:r>
        <w:rPr>
          <w:lang w:eastAsia="zh-CN"/>
        </w:rPr>
        <w:t xml:space="preserve">and </w:t>
      </w:r>
      <w:r w:rsidRPr="00A7264A">
        <w:rPr>
          <w:lang w:eastAsia="zh-CN"/>
        </w:rPr>
        <w:t xml:space="preserve">it </w:t>
      </w:r>
      <w:r>
        <w:rPr>
          <w:lang w:eastAsia="zh-CN"/>
        </w:rPr>
        <w:t>does</w:t>
      </w:r>
      <w:r w:rsidRPr="00A7264A">
        <w:rPr>
          <w:lang w:eastAsia="zh-CN"/>
        </w:rPr>
        <w:t xml:space="preserve"> not restrict implementation</w:t>
      </w:r>
      <w:r>
        <w:rPr>
          <w:lang w:eastAsia="zh-CN"/>
        </w:rPr>
        <w:t>s</w:t>
      </w:r>
      <w:r w:rsidRPr="00A7264A">
        <w:rPr>
          <w:lang w:eastAsia="zh-CN"/>
        </w:rPr>
        <w:t>.</w:t>
      </w:r>
    </w:p>
    <w:p w14:paraId="218D5E0F" w14:textId="1503DF2D" w:rsidR="00CD5B8A" w:rsidRDefault="00CD5B8A" w:rsidP="00CD5B8A">
      <w:pPr>
        <w:rPr>
          <w:lang w:eastAsia="ko-KR"/>
        </w:rPr>
      </w:pPr>
      <w:r w:rsidRPr="00FA0FAE">
        <w:rPr>
          <w:lang w:eastAsia="ko-KR"/>
        </w:rPr>
        <w:t xml:space="preserve">The </w:t>
      </w:r>
      <w:r>
        <w:rPr>
          <w:lang w:eastAsia="ko-KR"/>
        </w:rPr>
        <w:t xml:space="preserve">A-IoT </w:t>
      </w:r>
      <w:r w:rsidRPr="00FA0FAE">
        <w:rPr>
          <w:lang w:eastAsia="ko-KR"/>
        </w:rPr>
        <w:t xml:space="preserve">MAC entity of the </w:t>
      </w:r>
      <w:r>
        <w:rPr>
          <w:lang w:eastAsia="ko-KR"/>
        </w:rPr>
        <w:t>device</w:t>
      </w:r>
      <w:r w:rsidRPr="00FA0FAE">
        <w:rPr>
          <w:lang w:eastAsia="ko-KR"/>
        </w:rPr>
        <w:t xml:space="preserve"> handles the </w:t>
      </w:r>
      <w:r>
        <w:rPr>
          <w:lang w:eastAsia="ko-KR"/>
        </w:rPr>
        <w:t xml:space="preserve">data received or to be transmitted via the physical </w:t>
      </w:r>
      <w:r w:rsidRPr="00FA0FAE">
        <w:rPr>
          <w:lang w:eastAsia="ko-KR"/>
        </w:rPr>
        <w:t>channels</w:t>
      </w:r>
      <w:r>
        <w:rPr>
          <w:lang w:eastAsia="ko-KR"/>
        </w:rPr>
        <w:t>, i.e.</w:t>
      </w:r>
      <w:r w:rsidR="00B52AEB">
        <w:rPr>
          <w:lang w:eastAsia="ko-KR"/>
        </w:rPr>
        <w:t>,</w:t>
      </w:r>
      <w:r>
        <w:rPr>
          <w:lang w:eastAsia="ko-KR"/>
        </w:rPr>
        <w:t xml:space="preserve"> PRDCH and PDRCH, as specified in TS </w:t>
      </w:r>
      <w:r w:rsidR="00827762">
        <w:rPr>
          <w:lang w:eastAsia="ko-KR"/>
        </w:rPr>
        <w:t xml:space="preserve">38.291 </w:t>
      </w:r>
      <w:r>
        <w:rPr>
          <w:lang w:eastAsia="ko-KR"/>
        </w:rPr>
        <w:t>[</w:t>
      </w:r>
      <w:r w:rsidR="00827762">
        <w:rPr>
          <w:lang w:eastAsia="ko-KR"/>
        </w:rPr>
        <w:t>38291</w:t>
      </w:r>
      <w:r>
        <w:rPr>
          <w:lang w:eastAsia="ko-KR"/>
        </w:rPr>
        <w:t>].</w:t>
      </w:r>
    </w:p>
    <w:p w14:paraId="1BB4F57F" w14:textId="21F6D79E" w:rsidR="003617BC" w:rsidRPr="00FA0FAE" w:rsidRDefault="00070D01" w:rsidP="003617BC">
      <w:pPr>
        <w:pStyle w:val="TH"/>
        <w:rPr>
          <w:lang w:eastAsia="ko-KR"/>
        </w:rPr>
      </w:pPr>
      <w:r>
        <w:rPr>
          <w:rFonts w:ascii="Times New Roman" w:eastAsia="Times New Roman" w:hAnsi="Times New Roman"/>
          <w:sz w:val="21"/>
          <w:szCs w:val="21"/>
          <w:lang w:val="en-US" w:eastAsia="zh-CN"/>
        </w:rPr>
        <w:object w:dxaOrig="8292" w:dyaOrig="4632" w14:anchorId="42CF337B">
          <v:shape id="_x0000_i1027" type="#_x0000_t75" style="width:414pt;height:234pt" o:ole="">
            <v:imagedata r:id="rId17" o:title=""/>
          </v:shape>
          <o:OLEObject Type="Embed" ProgID="Visio.Drawing.15" ShapeID="_x0000_i1027" DrawAspect="Content" ObjectID="_1804688391" r:id="rId18"/>
        </w:object>
      </w:r>
    </w:p>
    <w:p w14:paraId="3D74AD3A" w14:textId="6C183D15" w:rsidR="00CD5B8A" w:rsidRPr="00FA0FAE" w:rsidRDefault="00CD5B8A" w:rsidP="00CD5B8A">
      <w:pPr>
        <w:pStyle w:val="TF"/>
        <w:rPr>
          <w:lang w:eastAsia="ko-KR"/>
        </w:rPr>
      </w:pPr>
      <w:r w:rsidRPr="00EE2BBF">
        <w:rPr>
          <w:lang w:eastAsia="ko-KR"/>
        </w:rPr>
        <w:t>Figure 4.2-1: A-IoT MAC structure</w:t>
      </w:r>
      <w:r w:rsidRPr="00FA0FAE">
        <w:rPr>
          <w:lang w:eastAsia="ko-KR"/>
        </w:rPr>
        <w:t xml:space="preserve"> </w:t>
      </w:r>
      <w:commentRangeStart w:id="37"/>
      <w:r w:rsidRPr="00FA0FAE">
        <w:rPr>
          <w:lang w:eastAsia="ko-KR"/>
        </w:rPr>
        <w:t>overview</w:t>
      </w:r>
      <w:commentRangeEnd w:id="37"/>
      <w:r w:rsidR="00AF104B">
        <w:rPr>
          <w:rStyle w:val="CommentReference"/>
          <w:rFonts w:ascii="Times New Roman" w:hAnsi="Times New Roman"/>
          <w:b w:val="0"/>
        </w:rPr>
        <w:commentReference w:id="37"/>
      </w:r>
    </w:p>
    <w:p w14:paraId="489628D1" w14:textId="524129F3" w:rsidR="00CD5B8A" w:rsidRDefault="00CD5B8A" w:rsidP="00CD5B8A">
      <w:pPr>
        <w:pStyle w:val="Heading2"/>
        <w:rPr>
          <w:lang w:eastAsia="ko-KR"/>
        </w:rPr>
      </w:pPr>
      <w:bookmarkStart w:id="38" w:name="_Toc37296160"/>
      <w:bookmarkStart w:id="39" w:name="_Toc46490286"/>
      <w:bookmarkStart w:id="40" w:name="_Toc52751981"/>
      <w:bookmarkStart w:id="41" w:name="_Toc52796443"/>
      <w:bookmarkStart w:id="42" w:name="_Toc185623502"/>
      <w:bookmarkStart w:id="43" w:name="_Toc194070205"/>
      <w:r>
        <w:rPr>
          <w:lang w:eastAsia="ko-KR"/>
        </w:rPr>
        <w:t>4.3</w:t>
      </w:r>
      <w:r>
        <w:rPr>
          <w:lang w:eastAsia="ko-KR"/>
        </w:rPr>
        <w:tab/>
        <w:t>Services</w:t>
      </w:r>
      <w:bookmarkEnd w:id="38"/>
      <w:bookmarkEnd w:id="39"/>
      <w:bookmarkEnd w:id="40"/>
      <w:bookmarkEnd w:id="41"/>
      <w:bookmarkEnd w:id="42"/>
      <w:bookmarkEnd w:id="43"/>
    </w:p>
    <w:p w14:paraId="43A8A527" w14:textId="334062E1" w:rsidR="00CD5B8A" w:rsidRDefault="00CD5B8A" w:rsidP="00CD5B8A">
      <w:pPr>
        <w:pStyle w:val="Heading3"/>
        <w:rPr>
          <w:lang w:eastAsia="ko-KR"/>
        </w:rPr>
      </w:pPr>
      <w:bookmarkStart w:id="44" w:name="_Toc29239807"/>
      <w:bookmarkStart w:id="45" w:name="_Toc37296161"/>
      <w:bookmarkStart w:id="46" w:name="_Toc46490287"/>
      <w:bookmarkStart w:id="47" w:name="_Toc52751982"/>
      <w:bookmarkStart w:id="48" w:name="_Toc52796444"/>
      <w:bookmarkStart w:id="49" w:name="_Toc185623503"/>
      <w:bookmarkStart w:id="50" w:name="_Toc194070206"/>
      <w:r>
        <w:rPr>
          <w:lang w:eastAsia="ko-KR"/>
        </w:rPr>
        <w:t>4.3.1</w:t>
      </w:r>
      <w:r>
        <w:rPr>
          <w:lang w:eastAsia="ko-KR"/>
        </w:rPr>
        <w:tab/>
        <w:t>Services provided to upper layers</w:t>
      </w:r>
      <w:bookmarkEnd w:id="44"/>
      <w:bookmarkEnd w:id="45"/>
      <w:bookmarkEnd w:id="46"/>
      <w:bookmarkEnd w:id="47"/>
      <w:bookmarkEnd w:id="48"/>
      <w:bookmarkEnd w:id="49"/>
      <w:bookmarkEnd w:id="50"/>
    </w:p>
    <w:p w14:paraId="1517622D" w14:textId="1957D036" w:rsidR="00CD5B8A" w:rsidRPr="00FA0FAE" w:rsidRDefault="00CD5B8A" w:rsidP="00CD5B8A">
      <w:pPr>
        <w:rPr>
          <w:lang w:eastAsia="ko-KR"/>
        </w:rPr>
      </w:pPr>
      <w:r w:rsidRPr="00FA0FAE">
        <w:rPr>
          <w:lang w:eastAsia="ko-KR"/>
        </w:rPr>
        <w:t xml:space="preserve">The </w:t>
      </w:r>
      <w:r>
        <w:rPr>
          <w:lang w:eastAsia="ko-KR"/>
        </w:rPr>
        <w:t xml:space="preserve">A-IoT </w:t>
      </w:r>
      <w:r w:rsidRPr="00FA0FAE">
        <w:rPr>
          <w:lang w:eastAsia="ko-KR"/>
        </w:rPr>
        <w:t>MAC layer provides the following services to upper layers:</w:t>
      </w:r>
    </w:p>
    <w:p w14:paraId="3D1E0D66" w14:textId="358C5873" w:rsidR="00CD5B8A" w:rsidRDefault="00CD5B8A" w:rsidP="00CD5B8A">
      <w:pPr>
        <w:pStyle w:val="B1"/>
        <w:rPr>
          <w:lang w:eastAsia="ko-KR"/>
        </w:rPr>
      </w:pPr>
      <w:r w:rsidRPr="00FA0FAE">
        <w:rPr>
          <w:lang w:eastAsia="ko-KR"/>
        </w:rPr>
        <w:t>-</w:t>
      </w:r>
      <w:r w:rsidRPr="00FA0FAE">
        <w:rPr>
          <w:lang w:eastAsia="ko-KR"/>
        </w:rPr>
        <w:tab/>
      </w:r>
      <w:r w:rsidR="002212A7">
        <w:rPr>
          <w:lang w:eastAsia="ko-KR"/>
        </w:rPr>
        <w:t>d</w:t>
      </w:r>
      <w:r w:rsidR="002212A7" w:rsidRPr="00FA0FAE">
        <w:rPr>
          <w:lang w:eastAsia="ko-KR"/>
        </w:rPr>
        <w:t xml:space="preserve">ata </w:t>
      </w:r>
      <w:r w:rsidRPr="00FA0FAE">
        <w:rPr>
          <w:lang w:eastAsia="ko-KR"/>
        </w:rPr>
        <w:t>transfer;</w:t>
      </w:r>
    </w:p>
    <w:p w14:paraId="132B1F1B" w14:textId="45EAD49D" w:rsidR="00CD5B8A" w:rsidRDefault="00CD5B8A" w:rsidP="00CD5B8A">
      <w:pPr>
        <w:pStyle w:val="Heading3"/>
        <w:rPr>
          <w:lang w:eastAsia="ko-KR"/>
        </w:rPr>
      </w:pPr>
      <w:bookmarkStart w:id="51" w:name="_Toc29239808"/>
      <w:bookmarkStart w:id="52" w:name="_Toc37296162"/>
      <w:bookmarkStart w:id="53" w:name="_Toc46490288"/>
      <w:bookmarkStart w:id="54" w:name="_Toc52751983"/>
      <w:bookmarkStart w:id="55" w:name="_Toc52796445"/>
      <w:bookmarkStart w:id="56" w:name="_Toc185623504"/>
      <w:bookmarkStart w:id="57" w:name="_Toc194070207"/>
      <w:r>
        <w:rPr>
          <w:lang w:eastAsia="ko-KR"/>
        </w:rPr>
        <w:t>4.3.2</w:t>
      </w:r>
      <w:r>
        <w:rPr>
          <w:lang w:eastAsia="ko-KR"/>
        </w:rPr>
        <w:tab/>
        <w:t>Services expected from physical layer</w:t>
      </w:r>
      <w:bookmarkEnd w:id="51"/>
      <w:bookmarkEnd w:id="52"/>
      <w:bookmarkEnd w:id="53"/>
      <w:bookmarkEnd w:id="54"/>
      <w:bookmarkEnd w:id="55"/>
      <w:bookmarkEnd w:id="56"/>
      <w:bookmarkEnd w:id="57"/>
    </w:p>
    <w:p w14:paraId="79C2530F" w14:textId="58DB71DF" w:rsidR="00CD5B8A" w:rsidRPr="00FA0FAE" w:rsidRDefault="00CD5B8A" w:rsidP="00CD5B8A">
      <w:pPr>
        <w:rPr>
          <w:lang w:eastAsia="ko-KR"/>
        </w:rPr>
      </w:pPr>
      <w:r w:rsidRPr="00FA0FAE">
        <w:rPr>
          <w:lang w:eastAsia="ko-KR"/>
        </w:rPr>
        <w:t xml:space="preserve">The </w:t>
      </w:r>
      <w:r>
        <w:rPr>
          <w:lang w:eastAsia="ko-KR"/>
        </w:rPr>
        <w:t xml:space="preserve">A-IoT </w:t>
      </w:r>
      <w:r w:rsidRPr="00FA0FAE">
        <w:rPr>
          <w:lang w:eastAsia="ko-KR"/>
        </w:rPr>
        <w:t>MAC layer expects the following services from the physical layer:</w:t>
      </w:r>
    </w:p>
    <w:p w14:paraId="2EF956C5" w14:textId="2B352372" w:rsidR="00CD5B8A" w:rsidRPr="00FA0FAE" w:rsidRDefault="00CD5B8A" w:rsidP="00CD5B8A">
      <w:pPr>
        <w:pStyle w:val="B1"/>
        <w:rPr>
          <w:lang w:eastAsia="ko-KR"/>
        </w:rPr>
      </w:pPr>
      <w:r w:rsidRPr="00FA0FAE">
        <w:rPr>
          <w:lang w:eastAsia="ko-KR"/>
        </w:rPr>
        <w:t>-</w:t>
      </w:r>
      <w:r w:rsidRPr="00FA0FAE">
        <w:rPr>
          <w:lang w:eastAsia="ko-KR"/>
        </w:rPr>
        <w:tab/>
      </w:r>
      <w:r w:rsidR="002212A7">
        <w:rPr>
          <w:lang w:eastAsia="ko-KR"/>
        </w:rPr>
        <w:t>d</w:t>
      </w:r>
      <w:r w:rsidR="002212A7" w:rsidRPr="00FA0FAE">
        <w:rPr>
          <w:lang w:eastAsia="ko-KR"/>
        </w:rPr>
        <w:t xml:space="preserve">ata </w:t>
      </w:r>
      <w:r w:rsidRPr="00FA0FAE">
        <w:rPr>
          <w:lang w:eastAsia="ko-KR"/>
        </w:rPr>
        <w:t>transfer</w:t>
      </w:r>
      <w:r w:rsidRPr="00EE2BBF">
        <w:rPr>
          <w:lang w:eastAsia="ko-KR"/>
        </w:rPr>
        <w:t>;</w:t>
      </w:r>
    </w:p>
    <w:p w14:paraId="257217D2" w14:textId="59D48DCA" w:rsidR="00CD5B8A" w:rsidRDefault="00CD5B8A" w:rsidP="00CD5B8A">
      <w:pPr>
        <w:pStyle w:val="Heading2"/>
        <w:rPr>
          <w:lang w:eastAsia="ko-KR"/>
        </w:rPr>
      </w:pPr>
      <w:bookmarkStart w:id="58" w:name="_Toc29239809"/>
      <w:bookmarkStart w:id="59" w:name="_Toc37296163"/>
      <w:bookmarkStart w:id="60" w:name="_Toc46490289"/>
      <w:bookmarkStart w:id="61" w:name="_Toc52751984"/>
      <w:bookmarkStart w:id="62" w:name="_Toc52796446"/>
      <w:bookmarkStart w:id="63" w:name="_Toc185623505"/>
      <w:bookmarkStart w:id="64" w:name="_Toc194070208"/>
      <w:r>
        <w:rPr>
          <w:lang w:eastAsia="ko-KR"/>
        </w:rPr>
        <w:t>4.4</w:t>
      </w:r>
      <w:r>
        <w:rPr>
          <w:lang w:eastAsia="ko-KR"/>
        </w:rPr>
        <w:tab/>
        <w:t>Functions</w:t>
      </w:r>
      <w:bookmarkEnd w:id="58"/>
      <w:bookmarkEnd w:id="59"/>
      <w:bookmarkEnd w:id="60"/>
      <w:bookmarkEnd w:id="61"/>
      <w:bookmarkEnd w:id="62"/>
      <w:bookmarkEnd w:id="63"/>
      <w:bookmarkEnd w:id="64"/>
    </w:p>
    <w:p w14:paraId="030B7970" w14:textId="293FEFAD" w:rsidR="00CD5B8A" w:rsidRPr="00FA0FAE" w:rsidRDefault="00CD5B8A" w:rsidP="00CD5B8A">
      <w:pPr>
        <w:rPr>
          <w:lang w:eastAsia="ko-KR"/>
        </w:rPr>
      </w:pPr>
      <w:r w:rsidRPr="00FA0FAE">
        <w:rPr>
          <w:lang w:eastAsia="ko-KR"/>
        </w:rPr>
        <w:t xml:space="preserve">The </w:t>
      </w:r>
      <w:r>
        <w:rPr>
          <w:lang w:eastAsia="ko-KR"/>
        </w:rPr>
        <w:t xml:space="preserve">A-IoT </w:t>
      </w:r>
      <w:r w:rsidRPr="00FA0FAE">
        <w:rPr>
          <w:lang w:eastAsia="ko-KR"/>
        </w:rPr>
        <w:t xml:space="preserve">MAC layer supports the following </w:t>
      </w:r>
      <w:r w:rsidR="004A6B8A">
        <w:rPr>
          <w:lang w:eastAsia="ko-KR"/>
        </w:rPr>
        <w:t xml:space="preserve">A-IoT MAC </w:t>
      </w:r>
      <w:r w:rsidRPr="00FA0FAE">
        <w:rPr>
          <w:lang w:eastAsia="ko-KR"/>
        </w:rPr>
        <w:t>functions:</w:t>
      </w:r>
    </w:p>
    <w:p w14:paraId="481472D3" w14:textId="110800CA" w:rsidR="002212A7" w:rsidRDefault="002212A7" w:rsidP="002212A7">
      <w:pPr>
        <w:pStyle w:val="B1"/>
        <w:rPr>
          <w:lang w:eastAsia="ko-KR"/>
        </w:rPr>
      </w:pPr>
      <w:r>
        <w:rPr>
          <w:lang w:eastAsia="ko-KR"/>
        </w:rPr>
        <w:t>-</w:t>
      </w:r>
      <w:r>
        <w:rPr>
          <w:lang w:eastAsia="ko-KR"/>
        </w:rPr>
        <w:tab/>
        <w:t xml:space="preserve">construct MAC PDUs onto </w:t>
      </w:r>
      <w:r w:rsidR="00827762">
        <w:rPr>
          <w:lang w:eastAsia="ko-KR"/>
        </w:rPr>
        <w:t>D2R</w:t>
      </w:r>
      <w:r>
        <w:rPr>
          <w:lang w:eastAsia="ko-KR"/>
        </w:rPr>
        <w:t xml:space="preserve"> blocks to be delivered to the physical layer;</w:t>
      </w:r>
    </w:p>
    <w:p w14:paraId="5385D441" w14:textId="215DA78B" w:rsidR="002212A7" w:rsidRPr="00FA0FAE" w:rsidRDefault="002212A7" w:rsidP="002212A7">
      <w:pPr>
        <w:pStyle w:val="B1"/>
        <w:rPr>
          <w:lang w:eastAsia="ko-KR"/>
        </w:rPr>
      </w:pPr>
      <w:r>
        <w:rPr>
          <w:lang w:eastAsia="ko-KR"/>
        </w:rPr>
        <w:t>-</w:t>
      </w:r>
      <w:r>
        <w:rPr>
          <w:lang w:eastAsia="ko-KR"/>
        </w:rPr>
        <w:tab/>
        <w:t xml:space="preserve">process MAC PDUs from </w:t>
      </w:r>
      <w:commentRangeStart w:id="65"/>
      <w:r w:rsidR="00827762">
        <w:rPr>
          <w:lang w:eastAsia="ko-KR"/>
        </w:rPr>
        <w:t>R2D</w:t>
      </w:r>
      <w:commentRangeEnd w:id="65"/>
      <w:r w:rsidR="00AF104B">
        <w:rPr>
          <w:rStyle w:val="CommentReference"/>
        </w:rPr>
        <w:commentReference w:id="65"/>
      </w:r>
      <w:r w:rsidR="00827762">
        <w:rPr>
          <w:lang w:eastAsia="ko-KR"/>
        </w:rPr>
        <w:t xml:space="preserve"> </w:t>
      </w:r>
      <w:r>
        <w:rPr>
          <w:lang w:eastAsia="ko-KR"/>
        </w:rPr>
        <w:t>blocks delivered from the physical layer;</w:t>
      </w:r>
    </w:p>
    <w:p w14:paraId="6A3E6CF7" w14:textId="077C053E" w:rsidR="00CD5B8A" w:rsidRDefault="00CD5B8A" w:rsidP="00CD5B8A">
      <w:pPr>
        <w:pStyle w:val="B1"/>
        <w:rPr>
          <w:lang w:eastAsia="ko-KR"/>
        </w:rPr>
      </w:pPr>
      <w:r w:rsidRPr="00EE2BBF">
        <w:rPr>
          <w:lang w:eastAsia="ko-KR"/>
        </w:rPr>
        <w:t>-</w:t>
      </w:r>
      <w:r w:rsidRPr="00EE2BBF">
        <w:rPr>
          <w:lang w:eastAsia="ko-KR"/>
        </w:rPr>
        <w:tab/>
      </w:r>
      <w:r w:rsidR="00EE2BBF">
        <w:rPr>
          <w:lang w:eastAsia="ko-KR"/>
        </w:rPr>
        <w:t>m</w:t>
      </w:r>
      <w:r w:rsidRPr="00EE2BBF">
        <w:rPr>
          <w:lang w:eastAsia="ko-KR"/>
        </w:rPr>
        <w:t>essage type</w:t>
      </w:r>
      <w:r w:rsidR="00B57646" w:rsidRPr="00EE2BBF">
        <w:rPr>
          <w:lang w:eastAsia="ko-KR"/>
        </w:rPr>
        <w:t xml:space="preserve"> determination</w:t>
      </w:r>
      <w:r w:rsidRPr="00EE2BBF">
        <w:rPr>
          <w:lang w:eastAsia="ko-KR"/>
        </w:rPr>
        <w:t>;</w:t>
      </w:r>
    </w:p>
    <w:p w14:paraId="77E7312C" w14:textId="4B51CC75" w:rsidR="00CD5B8A" w:rsidRPr="00FA0FAE" w:rsidRDefault="00CD5B8A" w:rsidP="00CD5B8A">
      <w:pPr>
        <w:pStyle w:val="B1"/>
        <w:rPr>
          <w:lang w:eastAsia="ko-KR"/>
        </w:rPr>
      </w:pPr>
      <w:r w:rsidRPr="00FA0FAE">
        <w:rPr>
          <w:lang w:eastAsia="ko-KR"/>
        </w:rPr>
        <w:t>-</w:t>
      </w:r>
      <w:r w:rsidRPr="00FA0FAE">
        <w:rPr>
          <w:lang w:eastAsia="ko-KR"/>
        </w:rPr>
        <w:tab/>
      </w:r>
      <w:r w:rsidR="002212A7">
        <w:rPr>
          <w:lang w:eastAsia="ko-KR"/>
        </w:rPr>
        <w:t>paging</w:t>
      </w:r>
      <w:r w:rsidRPr="00FA0FAE">
        <w:rPr>
          <w:lang w:eastAsia="ko-KR"/>
        </w:rPr>
        <w:t>;</w:t>
      </w:r>
    </w:p>
    <w:p w14:paraId="643D6848" w14:textId="77777777" w:rsidR="00827762" w:rsidRDefault="00CD5B8A" w:rsidP="00CD5B8A">
      <w:pPr>
        <w:pStyle w:val="B1"/>
        <w:rPr>
          <w:lang w:eastAsia="ko-KR"/>
        </w:rPr>
      </w:pPr>
      <w:r w:rsidRPr="00FA0FAE">
        <w:rPr>
          <w:lang w:eastAsia="ko-KR"/>
        </w:rPr>
        <w:t>-</w:t>
      </w:r>
      <w:r w:rsidRPr="00FA0FAE">
        <w:rPr>
          <w:lang w:eastAsia="ko-KR"/>
        </w:rPr>
        <w:tab/>
      </w:r>
      <w:r w:rsidR="002212A7">
        <w:rPr>
          <w:lang w:eastAsia="ko-KR"/>
        </w:rPr>
        <w:t>r</w:t>
      </w:r>
      <w:r>
        <w:rPr>
          <w:lang w:eastAsia="ko-KR"/>
        </w:rPr>
        <w:t>andom access</w:t>
      </w:r>
      <w:r w:rsidRPr="00FA0FAE">
        <w:rPr>
          <w:lang w:eastAsia="ko-KR"/>
        </w:rPr>
        <w:t>;</w:t>
      </w:r>
    </w:p>
    <w:p w14:paraId="3A2D2E5D" w14:textId="697C650C" w:rsidR="00CD5B8A" w:rsidRDefault="00CD5B8A" w:rsidP="00CD5B8A">
      <w:pPr>
        <w:pStyle w:val="B1"/>
        <w:rPr>
          <w:lang w:eastAsia="ko-KR"/>
        </w:rPr>
      </w:pPr>
      <w:r w:rsidRPr="00FA0FAE">
        <w:rPr>
          <w:lang w:eastAsia="ko-KR"/>
        </w:rPr>
        <w:t>-</w:t>
      </w:r>
      <w:r w:rsidRPr="00FA0FAE">
        <w:rPr>
          <w:lang w:eastAsia="ko-KR"/>
        </w:rPr>
        <w:tab/>
      </w:r>
      <w:r w:rsidR="002212A7">
        <w:rPr>
          <w:lang w:eastAsia="ko-KR"/>
        </w:rPr>
        <w:t xml:space="preserve">transfer </w:t>
      </w:r>
      <w:r>
        <w:rPr>
          <w:lang w:eastAsia="ko-KR"/>
        </w:rPr>
        <w:t>of upper layer data;</w:t>
      </w:r>
    </w:p>
    <w:p w14:paraId="725877D4" w14:textId="65958E91" w:rsidR="00CD5B8A" w:rsidRPr="00FA0FAE" w:rsidRDefault="00CD5B8A" w:rsidP="002013B2">
      <w:pPr>
        <w:pStyle w:val="B2"/>
        <w:rPr>
          <w:lang w:eastAsia="ko-KR"/>
        </w:rPr>
      </w:pPr>
      <w:r w:rsidRPr="00EE2BBF">
        <w:rPr>
          <w:lang w:eastAsia="ko-KR"/>
        </w:rPr>
        <w:lastRenderedPageBreak/>
        <w:t>-</w:t>
      </w:r>
      <w:r w:rsidRPr="00EE2BBF">
        <w:rPr>
          <w:lang w:eastAsia="ko-KR"/>
        </w:rPr>
        <w:tab/>
        <w:t>D2R segmentation;</w:t>
      </w:r>
    </w:p>
    <w:p w14:paraId="46F9FC3F" w14:textId="3CB81898" w:rsidR="00CD5B8A" w:rsidRDefault="00CD5B8A" w:rsidP="00CD5B8A">
      <w:pPr>
        <w:pStyle w:val="B1"/>
        <w:ind w:left="572"/>
        <w:rPr>
          <w:lang w:eastAsia="ko-KR"/>
        </w:rPr>
      </w:pPr>
      <w:r w:rsidRPr="00FA0FAE">
        <w:rPr>
          <w:lang w:eastAsia="ko-KR"/>
        </w:rPr>
        <w:t>-</w:t>
      </w:r>
      <w:r w:rsidRPr="00FA0FAE">
        <w:rPr>
          <w:lang w:eastAsia="ko-KR"/>
        </w:rPr>
        <w:tab/>
      </w:r>
      <w:r w:rsidR="002212A7">
        <w:rPr>
          <w:lang w:eastAsia="ko-KR"/>
        </w:rPr>
        <w:t xml:space="preserve">failure </w:t>
      </w:r>
      <w:r>
        <w:rPr>
          <w:lang w:eastAsia="ko-KR"/>
        </w:rPr>
        <w:t>detection;</w:t>
      </w:r>
    </w:p>
    <w:p w14:paraId="7D945CE0" w14:textId="09244F56" w:rsidR="00827762" w:rsidRPr="00773DC7" w:rsidRDefault="00827762" w:rsidP="00CD5B8A">
      <w:pPr>
        <w:pStyle w:val="B1"/>
        <w:ind w:left="572"/>
        <w:rPr>
          <w:lang w:eastAsia="ko-KR"/>
        </w:rPr>
      </w:pPr>
      <w:r w:rsidRPr="00FA0FAE">
        <w:rPr>
          <w:lang w:eastAsia="ko-KR"/>
        </w:rPr>
        <w:t>-</w:t>
      </w:r>
      <w:r w:rsidRPr="00FA0FAE">
        <w:rPr>
          <w:lang w:eastAsia="ko-KR"/>
        </w:rPr>
        <w:tab/>
      </w:r>
      <w:r>
        <w:rPr>
          <w:lang w:eastAsia="ko-KR"/>
        </w:rPr>
        <w:t>interaction with upper layers.</w:t>
      </w:r>
    </w:p>
    <w:p w14:paraId="7C0DDF47" w14:textId="67014C78" w:rsidR="00CD5B8A" w:rsidRDefault="00CD5B8A" w:rsidP="00CD5B8A">
      <w:pPr>
        <w:pStyle w:val="Heading1"/>
        <w:rPr>
          <w:lang w:eastAsia="ko-KR"/>
        </w:rPr>
      </w:pPr>
      <w:bookmarkStart w:id="66" w:name="_Toc29239818"/>
      <w:bookmarkStart w:id="67" w:name="_Toc37296173"/>
      <w:bookmarkStart w:id="68" w:name="_Toc46490299"/>
      <w:bookmarkStart w:id="69" w:name="_Toc52751994"/>
      <w:bookmarkStart w:id="70" w:name="_Toc52796456"/>
      <w:bookmarkStart w:id="71" w:name="_Toc185623515"/>
      <w:bookmarkStart w:id="72" w:name="_Toc194070209"/>
      <w:r>
        <w:rPr>
          <w:lang w:eastAsia="ko-KR"/>
        </w:rPr>
        <w:t>5</w:t>
      </w:r>
      <w:r>
        <w:rPr>
          <w:lang w:eastAsia="ko-KR"/>
        </w:rPr>
        <w:tab/>
      </w:r>
      <w:bookmarkStart w:id="73" w:name="OLE_LINK7"/>
      <w:r>
        <w:rPr>
          <w:lang w:eastAsia="ko-KR"/>
        </w:rPr>
        <w:t xml:space="preserve">A-IoT </w:t>
      </w:r>
      <w:bookmarkEnd w:id="73"/>
      <w:r>
        <w:rPr>
          <w:lang w:eastAsia="ko-KR"/>
        </w:rPr>
        <w:t>MAC procedures</w:t>
      </w:r>
      <w:bookmarkEnd w:id="66"/>
      <w:bookmarkEnd w:id="67"/>
      <w:bookmarkEnd w:id="68"/>
      <w:bookmarkEnd w:id="69"/>
      <w:bookmarkEnd w:id="70"/>
      <w:bookmarkEnd w:id="71"/>
      <w:bookmarkEnd w:id="72"/>
    </w:p>
    <w:p w14:paraId="38253ED8" w14:textId="2501A351" w:rsidR="00BE4020" w:rsidRDefault="00BE4020" w:rsidP="00BE4020">
      <w:pPr>
        <w:pStyle w:val="Heading2"/>
      </w:pPr>
      <w:bookmarkStart w:id="74" w:name="_Toc194070210"/>
      <w:r>
        <w:t>5.1</w:t>
      </w:r>
      <w:r>
        <w:tab/>
        <w:t>General</w:t>
      </w:r>
      <w:bookmarkEnd w:id="74"/>
    </w:p>
    <w:p w14:paraId="07E8BBB0" w14:textId="1DB4464C" w:rsidR="00BE4020" w:rsidRDefault="00BE4020" w:rsidP="00BE4020">
      <w:pPr>
        <w:rPr>
          <w:lang w:eastAsia="ko-KR"/>
        </w:rPr>
      </w:pPr>
      <w:r w:rsidRPr="00FA0FAE">
        <w:rPr>
          <w:lang w:eastAsia="ko-KR"/>
        </w:rPr>
        <w:t xml:space="preserve">The objective of this </w:t>
      </w:r>
      <w:r w:rsidR="00143C3F">
        <w:rPr>
          <w:lang w:eastAsia="ko-KR"/>
        </w:rPr>
        <w:t>clause</w:t>
      </w:r>
      <w:r w:rsidRPr="00FA0FAE">
        <w:rPr>
          <w:lang w:eastAsia="ko-KR"/>
        </w:rPr>
        <w:t xml:space="preserve"> is to describe the </w:t>
      </w:r>
      <w:r>
        <w:rPr>
          <w:lang w:eastAsia="ko-KR"/>
        </w:rPr>
        <w:t xml:space="preserve">A-IoT </w:t>
      </w:r>
      <w:r w:rsidRPr="00FA0FAE">
        <w:rPr>
          <w:lang w:eastAsia="ko-KR"/>
        </w:rPr>
        <w:t xml:space="preserve">MAC </w:t>
      </w:r>
      <w:r>
        <w:rPr>
          <w:lang w:eastAsia="ko-KR"/>
        </w:rPr>
        <w:t>procedures.</w:t>
      </w:r>
    </w:p>
    <w:p w14:paraId="067512E7" w14:textId="6BAB5A57" w:rsidR="00BE4020" w:rsidRDefault="00827762" w:rsidP="00BE4020">
      <w:r>
        <w:t>When the device is powered on, t</w:t>
      </w:r>
      <w:r w:rsidR="00BE4020">
        <w:t xml:space="preserve">he device </w:t>
      </w:r>
      <w:r>
        <w:t>shall</w:t>
      </w:r>
      <w:r w:rsidR="00BE4020">
        <w:t xml:space="preserve"> monitor the </w:t>
      </w:r>
      <w:r w:rsidR="00BE4020" w:rsidRPr="00EE2BBF">
        <w:t>R2D message</w:t>
      </w:r>
      <w:r w:rsidR="00B50537" w:rsidRPr="00EE2BBF">
        <w:t>s</w:t>
      </w:r>
      <w:r w:rsidR="00BE4020">
        <w:t xml:space="preserve"> via PRDCH, as specified in TS </w:t>
      </w:r>
      <w:r>
        <w:t>38.291</w:t>
      </w:r>
      <w:r w:rsidR="00BE4020">
        <w:t xml:space="preserve"> [</w:t>
      </w:r>
      <w:r>
        <w:t>38291</w:t>
      </w:r>
      <w:r w:rsidR="00BE4020">
        <w:t>], in order to perform the corresponding</w:t>
      </w:r>
      <w:r w:rsidR="001F2561" w:rsidRPr="001F2561">
        <w:rPr>
          <w:lang w:eastAsia="ko-KR"/>
        </w:rPr>
        <w:t xml:space="preserve"> </w:t>
      </w:r>
      <w:r w:rsidR="001F2561">
        <w:rPr>
          <w:lang w:eastAsia="ko-KR"/>
        </w:rPr>
        <w:t>A-IoT</w:t>
      </w:r>
      <w:r w:rsidR="00BE4020">
        <w:t xml:space="preserve"> </w:t>
      </w:r>
      <w:r w:rsidR="00B52AEB">
        <w:t xml:space="preserve">MAC </w:t>
      </w:r>
      <w:r w:rsidR="00BE4020">
        <w:t>procedures.</w:t>
      </w:r>
    </w:p>
    <w:p w14:paraId="5462D1BA" w14:textId="373DD82A" w:rsidR="00BE4020" w:rsidRDefault="00BE4020" w:rsidP="00BE4020">
      <w:pPr>
        <w:pStyle w:val="Heading2"/>
      </w:pPr>
      <w:bookmarkStart w:id="75" w:name="_Toc194070211"/>
      <w:r>
        <w:t>5.2</w:t>
      </w:r>
      <w:r>
        <w:tab/>
      </w:r>
      <w:r w:rsidRPr="00997424">
        <w:t>A-IoT paging</w:t>
      </w:r>
      <w:bookmarkEnd w:id="75"/>
    </w:p>
    <w:p w14:paraId="6E14B40B" w14:textId="7B9403F8" w:rsidR="00BE4020" w:rsidRDefault="00BE4020" w:rsidP="00BE4020">
      <w:pPr>
        <w:rPr>
          <w:lang w:eastAsia="zh-CN"/>
        </w:rPr>
      </w:pPr>
      <w:r>
        <w:rPr>
          <w:lang w:eastAsia="zh-CN"/>
        </w:rPr>
        <w:t xml:space="preserve">The purpose of this procedure is to transmit </w:t>
      </w:r>
      <w:r w:rsidRPr="009717FC">
        <w:rPr>
          <w:i/>
          <w:iCs/>
          <w:lang w:eastAsia="zh-CN"/>
        </w:rPr>
        <w:t>A-IoT Paging</w:t>
      </w:r>
      <w:r>
        <w:rPr>
          <w:lang w:eastAsia="zh-CN"/>
        </w:rPr>
        <w:t xml:space="preserve"> message to one or more devices.</w:t>
      </w:r>
      <w:r w:rsidRPr="009B335E">
        <w:t xml:space="preserve"> </w:t>
      </w:r>
      <w:r w:rsidRPr="009B335E">
        <w:rPr>
          <w:lang w:eastAsia="zh-CN"/>
        </w:rPr>
        <w:t xml:space="preserve">The </w:t>
      </w:r>
      <w:r>
        <w:rPr>
          <w:lang w:eastAsia="zh-CN"/>
        </w:rPr>
        <w:t>reader</w:t>
      </w:r>
      <w:r w:rsidRPr="009B335E">
        <w:rPr>
          <w:lang w:eastAsia="zh-CN"/>
        </w:rPr>
        <w:t xml:space="preserve"> may include one </w:t>
      </w:r>
      <w:r>
        <w:rPr>
          <w:lang w:eastAsia="zh-CN"/>
        </w:rPr>
        <w:t>[Paging ID</w:t>
      </w:r>
      <w:commentRangeStart w:id="76"/>
      <w:r w:rsidR="00135CB3">
        <w:rPr>
          <w:lang w:eastAsia="zh-CN"/>
        </w:rPr>
        <w:t>]</w:t>
      </w:r>
      <w:commentRangeEnd w:id="76"/>
      <w:r w:rsidR="00135CB3">
        <w:rPr>
          <w:rStyle w:val="CommentReference"/>
        </w:rPr>
        <w:commentReference w:id="76"/>
      </w:r>
      <w:r w:rsidRPr="009B335E">
        <w:rPr>
          <w:lang w:eastAsia="zh-CN"/>
        </w:rPr>
        <w:t xml:space="preserve"> </w:t>
      </w:r>
      <w:r>
        <w:rPr>
          <w:lang w:eastAsia="zh-CN"/>
        </w:rPr>
        <w:t xml:space="preserve">to </w:t>
      </w:r>
      <w:r w:rsidR="00BB3A64">
        <w:rPr>
          <w:lang w:eastAsia="zh-CN"/>
        </w:rPr>
        <w:t>select a</w:t>
      </w:r>
      <w:r>
        <w:rPr>
          <w:lang w:eastAsia="zh-CN"/>
        </w:rPr>
        <w:t xml:space="preserve"> specific device or a group of devices, </w:t>
      </w:r>
      <w:r w:rsidRPr="009B335E">
        <w:rPr>
          <w:lang w:eastAsia="zh-CN"/>
        </w:rPr>
        <w:t xml:space="preserve">or </w:t>
      </w:r>
      <w:r>
        <w:rPr>
          <w:lang w:eastAsia="zh-CN"/>
        </w:rPr>
        <w:t>include no [Paging ID]</w:t>
      </w:r>
      <w:r w:rsidRPr="009B335E">
        <w:rPr>
          <w:lang w:eastAsia="zh-CN"/>
        </w:rPr>
        <w:t xml:space="preserve"> to </w:t>
      </w:r>
      <w:r w:rsidR="00BB3A64">
        <w:rPr>
          <w:lang w:eastAsia="zh-CN"/>
        </w:rPr>
        <w:t>select</w:t>
      </w:r>
      <w:r w:rsidRPr="009B335E">
        <w:rPr>
          <w:lang w:eastAsia="zh-CN"/>
        </w:rPr>
        <w:t xml:space="preserve"> </w:t>
      </w:r>
      <w:r>
        <w:rPr>
          <w:lang w:eastAsia="zh-CN"/>
        </w:rPr>
        <w:t>all devices</w:t>
      </w:r>
      <w:r w:rsidRPr="009B335E">
        <w:rPr>
          <w:lang w:eastAsia="zh-CN"/>
        </w:rPr>
        <w:t>.</w:t>
      </w:r>
    </w:p>
    <w:p w14:paraId="2B4C0448" w14:textId="77777777" w:rsidR="00BE4020" w:rsidRDefault="00BE4020" w:rsidP="00BE4020">
      <w:pPr>
        <w:rPr>
          <w:lang w:eastAsia="zh-CN"/>
        </w:rPr>
      </w:pPr>
      <w:r>
        <w:rPr>
          <w:lang w:eastAsia="zh-CN"/>
        </w:rPr>
        <w:t xml:space="preserve">The device monitors the </w:t>
      </w:r>
      <w:r w:rsidRPr="009717FC">
        <w:rPr>
          <w:i/>
          <w:iCs/>
          <w:lang w:eastAsia="zh-CN"/>
        </w:rPr>
        <w:t xml:space="preserve">A-IoT </w:t>
      </w:r>
      <w:r>
        <w:rPr>
          <w:i/>
          <w:iCs/>
          <w:lang w:eastAsia="zh-CN"/>
        </w:rPr>
        <w:t>P</w:t>
      </w:r>
      <w:r w:rsidRPr="009717FC">
        <w:rPr>
          <w:i/>
          <w:iCs/>
          <w:lang w:eastAsia="zh-CN"/>
        </w:rPr>
        <w:t>aging</w:t>
      </w:r>
      <w:r>
        <w:rPr>
          <w:lang w:eastAsia="zh-CN"/>
        </w:rPr>
        <w:t xml:space="preserve"> message, and determines if it is selected and shall initiate the random access procedure.</w:t>
      </w:r>
    </w:p>
    <w:p w14:paraId="1E4D026B" w14:textId="57F38070" w:rsidR="00BE4020" w:rsidRDefault="00BE4020" w:rsidP="00BE4020">
      <w:pPr>
        <w:rPr>
          <w:lang w:eastAsia="zh-CN"/>
        </w:rPr>
      </w:pPr>
      <w:r>
        <w:rPr>
          <w:lang w:eastAsia="zh-CN"/>
        </w:rPr>
        <w:t xml:space="preserve">Upon receiving the </w:t>
      </w:r>
      <w:r w:rsidRPr="009717FC">
        <w:rPr>
          <w:i/>
          <w:iCs/>
          <w:lang w:eastAsia="zh-CN"/>
        </w:rPr>
        <w:t>A-IoT Paging</w:t>
      </w:r>
      <w:r>
        <w:rPr>
          <w:lang w:eastAsia="zh-CN"/>
        </w:rPr>
        <w:t xml:space="preserve"> message, the </w:t>
      </w:r>
      <w:r w:rsidR="00135CB3">
        <w:rPr>
          <w:lang w:eastAsia="ko-KR"/>
        </w:rPr>
        <w:t xml:space="preserve">A-IoT </w:t>
      </w:r>
      <w:r>
        <w:rPr>
          <w:lang w:eastAsia="zh-CN"/>
        </w:rPr>
        <w:t>MAC entity shall:</w:t>
      </w:r>
    </w:p>
    <w:p w14:paraId="0B62888F" w14:textId="5B01C766" w:rsidR="00BE4020" w:rsidRDefault="00BE4020" w:rsidP="00BE4020">
      <w:pPr>
        <w:pStyle w:val="B1"/>
        <w:rPr>
          <w:lang w:eastAsia="zh-CN"/>
        </w:rPr>
      </w:pPr>
      <w:bookmarkStart w:id="77" w:name="_Hlk193994655"/>
      <w:r>
        <w:rPr>
          <w:lang w:eastAsia="zh-CN"/>
        </w:rPr>
        <w:t>1&gt;</w:t>
      </w:r>
      <w:r w:rsidR="000D61DF">
        <w:rPr>
          <w:lang w:eastAsia="zh-CN"/>
        </w:rPr>
        <w:tab/>
      </w:r>
      <w:r>
        <w:rPr>
          <w:lang w:eastAsia="zh-CN"/>
        </w:rPr>
        <w:t>if t</w:t>
      </w:r>
      <w:bookmarkEnd w:id="77"/>
      <w:r>
        <w:rPr>
          <w:lang w:eastAsia="zh-CN"/>
        </w:rPr>
        <w:t xml:space="preserve">he [Transaction ID] included in the </w:t>
      </w:r>
      <w:r w:rsidRPr="003D2899">
        <w:rPr>
          <w:i/>
          <w:lang w:eastAsia="zh-CN"/>
        </w:rPr>
        <w:t>A-IoT Paging</w:t>
      </w:r>
      <w:r>
        <w:rPr>
          <w:lang w:eastAsia="zh-CN"/>
        </w:rPr>
        <w:t xml:space="preserve"> message is the same as the value stored by the device if any:</w:t>
      </w:r>
    </w:p>
    <w:p w14:paraId="5E1D8694" w14:textId="202ABA7F" w:rsidR="00BE4020" w:rsidRDefault="00BE4020" w:rsidP="00BE4020">
      <w:pPr>
        <w:pStyle w:val="B2"/>
        <w:rPr>
          <w:lang w:eastAsia="zh-CN"/>
        </w:rPr>
      </w:pPr>
      <w:r>
        <w:rPr>
          <w:lang w:eastAsia="zh-CN"/>
        </w:rPr>
        <w:t>2&gt;</w:t>
      </w:r>
      <w:r>
        <w:rPr>
          <w:lang w:eastAsia="zh-CN"/>
        </w:rPr>
        <w:tab/>
        <w:t>if the previous procedure associated with the receive</w:t>
      </w:r>
      <w:r w:rsidR="00B52AEB">
        <w:rPr>
          <w:lang w:eastAsia="zh-CN"/>
        </w:rPr>
        <w:t>d</w:t>
      </w:r>
      <w:r>
        <w:rPr>
          <w:lang w:eastAsia="zh-CN"/>
        </w:rPr>
        <w:t xml:space="preserve"> value indicated in the [Transaction ID] is determined as a failure as specified in</w:t>
      </w:r>
      <w:r w:rsidR="004D568C">
        <w:rPr>
          <w:lang w:eastAsia="zh-CN"/>
        </w:rPr>
        <w:t xml:space="preserve"> </w:t>
      </w:r>
      <w:r w:rsidR="00143C3F">
        <w:rPr>
          <w:lang w:eastAsia="zh-CN"/>
        </w:rPr>
        <w:t>clause</w:t>
      </w:r>
      <w:r>
        <w:rPr>
          <w:lang w:eastAsia="zh-CN"/>
        </w:rPr>
        <w:t xml:space="preserve"> 5.</w:t>
      </w:r>
      <w:commentRangeStart w:id="78"/>
      <w:r>
        <w:rPr>
          <w:lang w:eastAsia="zh-CN"/>
        </w:rPr>
        <w:t>5</w:t>
      </w:r>
      <w:commentRangeEnd w:id="78"/>
      <w:r w:rsidR="004F1A9F">
        <w:rPr>
          <w:rStyle w:val="CommentReference"/>
        </w:rPr>
        <w:commentReference w:id="78"/>
      </w:r>
      <w:r>
        <w:rPr>
          <w:lang w:eastAsia="zh-CN"/>
        </w:rPr>
        <w:t>:</w:t>
      </w:r>
    </w:p>
    <w:p w14:paraId="2DC0B12F" w14:textId="73FB597B" w:rsidR="00BE4020" w:rsidRDefault="00BE4020" w:rsidP="00BE4020">
      <w:pPr>
        <w:pStyle w:val="B3"/>
        <w:rPr>
          <w:lang w:eastAsia="zh-CN"/>
        </w:rPr>
      </w:pPr>
      <w:bookmarkStart w:id="79" w:name="_Hlk191561377"/>
      <w:r>
        <w:rPr>
          <w:lang w:eastAsia="zh-CN"/>
        </w:rPr>
        <w:t>3&gt;</w:t>
      </w:r>
      <w:r>
        <w:rPr>
          <w:lang w:eastAsia="zh-CN"/>
        </w:rPr>
        <w:tab/>
        <w:t>consider the device is selected</w:t>
      </w:r>
      <w:r w:rsidR="00B52AEB" w:rsidRPr="00B52AEB">
        <w:rPr>
          <w:lang w:eastAsia="zh-CN"/>
        </w:rPr>
        <w:t xml:space="preserve"> </w:t>
      </w:r>
      <w:r w:rsidR="00B52AEB">
        <w:rPr>
          <w:lang w:eastAsia="zh-CN"/>
        </w:rPr>
        <w:t xml:space="preserve">by this </w:t>
      </w:r>
      <w:r w:rsidR="00B52AEB" w:rsidRPr="00434337">
        <w:rPr>
          <w:i/>
          <w:iCs/>
          <w:lang w:eastAsia="zh-CN"/>
        </w:rPr>
        <w:t>A-IoT Paging</w:t>
      </w:r>
      <w:r w:rsidR="00B52AEB">
        <w:rPr>
          <w:lang w:eastAsia="zh-CN"/>
        </w:rPr>
        <w:t xml:space="preserve"> message</w:t>
      </w:r>
      <w:r>
        <w:rPr>
          <w:lang w:eastAsia="zh-CN"/>
        </w:rPr>
        <w:t>;</w:t>
      </w:r>
    </w:p>
    <w:bookmarkEnd w:id="79"/>
    <w:p w14:paraId="545A349C" w14:textId="77777777" w:rsidR="00BE4020" w:rsidRDefault="00BE4020" w:rsidP="00BE4020">
      <w:pPr>
        <w:pStyle w:val="B1"/>
        <w:rPr>
          <w:lang w:eastAsia="zh-CN"/>
        </w:rPr>
      </w:pPr>
      <w:r>
        <w:rPr>
          <w:lang w:eastAsia="zh-CN"/>
        </w:rPr>
        <w:t>1&gt;</w:t>
      </w:r>
      <w:r>
        <w:rPr>
          <w:lang w:eastAsia="zh-CN"/>
        </w:rPr>
        <w:tab/>
        <w:t>else:</w:t>
      </w:r>
    </w:p>
    <w:p w14:paraId="23A12B07" w14:textId="77777777" w:rsidR="00BE4020" w:rsidRDefault="00BE4020" w:rsidP="00BE4020">
      <w:pPr>
        <w:pStyle w:val="B2"/>
        <w:rPr>
          <w:lang w:eastAsia="zh-CN"/>
        </w:rPr>
      </w:pPr>
      <w:r>
        <w:rPr>
          <w:lang w:eastAsia="zh-CN"/>
        </w:rPr>
        <w:t>2&gt;</w:t>
      </w:r>
      <w:r>
        <w:rPr>
          <w:lang w:eastAsia="zh-CN"/>
        </w:rPr>
        <w:tab/>
        <w:t xml:space="preserve">store the received value of [Transaction ID] or replace the previously stored the [Transaction ID] with the current received </w:t>
      </w:r>
      <w:commentRangeStart w:id="80"/>
      <w:r>
        <w:rPr>
          <w:lang w:eastAsia="zh-CN"/>
        </w:rPr>
        <w:t>value</w:t>
      </w:r>
      <w:commentRangeEnd w:id="80"/>
      <w:r>
        <w:rPr>
          <w:rStyle w:val="CommentReference"/>
        </w:rPr>
        <w:commentReference w:id="80"/>
      </w:r>
      <w:r>
        <w:rPr>
          <w:lang w:eastAsia="zh-CN"/>
        </w:rPr>
        <w:t>;</w:t>
      </w:r>
    </w:p>
    <w:p w14:paraId="78FC63A9" w14:textId="77777777" w:rsidR="00BE4020" w:rsidRDefault="00BE4020" w:rsidP="00BE4020">
      <w:pPr>
        <w:pStyle w:val="B2"/>
        <w:rPr>
          <w:lang w:eastAsia="zh-CN"/>
        </w:rPr>
      </w:pPr>
      <w:r>
        <w:rPr>
          <w:lang w:eastAsia="zh-CN"/>
        </w:rPr>
        <w:t>2&gt;</w:t>
      </w:r>
      <w:r>
        <w:rPr>
          <w:lang w:eastAsia="zh-CN"/>
        </w:rPr>
        <w:tab/>
        <w:t xml:space="preserve">if the </w:t>
      </w:r>
      <w:r w:rsidRPr="003D2899">
        <w:rPr>
          <w:i/>
          <w:lang w:eastAsia="zh-CN"/>
        </w:rPr>
        <w:t xml:space="preserve">A-IoT Paging </w:t>
      </w:r>
      <w:r>
        <w:rPr>
          <w:lang w:eastAsia="zh-CN"/>
        </w:rPr>
        <w:t>message includes no [Paging ID]:</w:t>
      </w:r>
    </w:p>
    <w:p w14:paraId="05884C79" w14:textId="049FA4D0" w:rsidR="00BE4020" w:rsidRDefault="00BE4020" w:rsidP="00BE4020">
      <w:pPr>
        <w:pStyle w:val="B3"/>
        <w:rPr>
          <w:lang w:eastAsia="zh-CN"/>
        </w:rPr>
      </w:pPr>
      <w:r>
        <w:rPr>
          <w:lang w:eastAsia="zh-CN"/>
        </w:rPr>
        <w:t>3&gt;</w:t>
      </w:r>
      <w:r>
        <w:rPr>
          <w:lang w:eastAsia="zh-CN"/>
        </w:rPr>
        <w:tab/>
        <w:t xml:space="preserve">consider the device is selected </w:t>
      </w:r>
      <w:r w:rsidR="00B52AEB">
        <w:rPr>
          <w:lang w:eastAsia="zh-CN"/>
        </w:rPr>
        <w:t xml:space="preserve">by this </w:t>
      </w:r>
      <w:r w:rsidR="00B52AEB" w:rsidRPr="00434337">
        <w:rPr>
          <w:i/>
          <w:iCs/>
          <w:lang w:eastAsia="zh-CN"/>
        </w:rPr>
        <w:t>A-IoT Paging</w:t>
      </w:r>
      <w:r w:rsidR="00B52AEB">
        <w:rPr>
          <w:lang w:eastAsia="zh-CN"/>
        </w:rPr>
        <w:t xml:space="preserve"> message </w:t>
      </w:r>
      <w:r>
        <w:rPr>
          <w:lang w:eastAsia="zh-CN"/>
        </w:rPr>
        <w:t xml:space="preserve">and indicate </w:t>
      </w:r>
      <w:r w:rsidR="005A50C4">
        <w:rPr>
          <w:lang w:eastAsia="zh-CN"/>
        </w:rPr>
        <w:t xml:space="preserve">to </w:t>
      </w:r>
      <w:r>
        <w:rPr>
          <w:lang w:eastAsia="zh-CN"/>
        </w:rPr>
        <w:t>the upper layers;</w:t>
      </w:r>
    </w:p>
    <w:p w14:paraId="58EA7E05" w14:textId="77777777" w:rsidR="00BE4020" w:rsidRDefault="00BE4020" w:rsidP="00BE4020">
      <w:pPr>
        <w:pStyle w:val="B2"/>
        <w:rPr>
          <w:lang w:eastAsia="zh-CN"/>
        </w:rPr>
      </w:pPr>
      <w:r>
        <w:rPr>
          <w:lang w:eastAsia="zh-CN"/>
        </w:rPr>
        <w:t>2&gt;</w:t>
      </w:r>
      <w:r>
        <w:rPr>
          <w:lang w:eastAsia="zh-CN"/>
        </w:rPr>
        <w:tab/>
        <w:t>else:</w:t>
      </w:r>
    </w:p>
    <w:p w14:paraId="36F16B45" w14:textId="77777777" w:rsidR="00BE4020" w:rsidRDefault="00BE4020" w:rsidP="00BE4020">
      <w:pPr>
        <w:pStyle w:val="B3"/>
        <w:rPr>
          <w:lang w:eastAsia="zh-CN"/>
        </w:rPr>
      </w:pPr>
      <w:r>
        <w:rPr>
          <w:lang w:eastAsia="zh-CN"/>
        </w:rPr>
        <w:t>3&gt;</w:t>
      </w:r>
      <w:r>
        <w:rPr>
          <w:lang w:eastAsia="zh-CN"/>
        </w:rPr>
        <w:tab/>
        <w:t>forward the [Paging ID] to the upper layers;</w:t>
      </w:r>
    </w:p>
    <w:p w14:paraId="66AD0DA8" w14:textId="550D12A8" w:rsidR="00BE4020" w:rsidRDefault="00BE4020" w:rsidP="00BE4020">
      <w:pPr>
        <w:pStyle w:val="B3"/>
        <w:rPr>
          <w:lang w:eastAsia="zh-CN"/>
        </w:rPr>
      </w:pPr>
      <w:r>
        <w:rPr>
          <w:lang w:eastAsia="zh-CN"/>
        </w:rPr>
        <w:t>3&gt;</w:t>
      </w:r>
      <w:r>
        <w:rPr>
          <w:lang w:eastAsia="zh-CN"/>
        </w:rPr>
        <w:tab/>
        <w:t xml:space="preserve">if the indication received from the upper layers indicates that the </w:t>
      </w:r>
      <w:r w:rsidR="00135CB3">
        <w:rPr>
          <w:lang w:eastAsia="zh-CN"/>
        </w:rPr>
        <w:t>[Paging ID] is matched</w:t>
      </w:r>
      <w:r>
        <w:rPr>
          <w:lang w:eastAsia="zh-CN"/>
        </w:rPr>
        <w:t>:</w:t>
      </w:r>
    </w:p>
    <w:p w14:paraId="17F1CCD6" w14:textId="57954476" w:rsidR="00BE4020" w:rsidRDefault="00BE4020" w:rsidP="00BE4020">
      <w:pPr>
        <w:pStyle w:val="B4"/>
        <w:rPr>
          <w:lang w:eastAsia="zh-CN"/>
        </w:rPr>
      </w:pPr>
      <w:r>
        <w:rPr>
          <w:lang w:eastAsia="zh-CN"/>
        </w:rPr>
        <w:t>4&gt;</w:t>
      </w:r>
      <w:r>
        <w:rPr>
          <w:lang w:eastAsia="zh-CN"/>
        </w:rPr>
        <w:tab/>
        <w:t>consider the device is selected</w:t>
      </w:r>
      <w:r w:rsidR="00B52AEB" w:rsidRPr="00B52AEB">
        <w:rPr>
          <w:lang w:eastAsia="zh-CN"/>
        </w:rPr>
        <w:t xml:space="preserve"> </w:t>
      </w:r>
      <w:r w:rsidR="00B52AEB">
        <w:rPr>
          <w:lang w:eastAsia="zh-CN"/>
        </w:rPr>
        <w:t xml:space="preserve">by this </w:t>
      </w:r>
      <w:r w:rsidR="00B52AEB" w:rsidRPr="00434337">
        <w:rPr>
          <w:i/>
          <w:iCs/>
          <w:lang w:eastAsia="zh-CN"/>
        </w:rPr>
        <w:t>A-IoT Paging</w:t>
      </w:r>
      <w:r w:rsidR="00B52AEB">
        <w:rPr>
          <w:lang w:eastAsia="zh-CN"/>
        </w:rPr>
        <w:t xml:space="preserve"> message</w:t>
      </w:r>
      <w:r>
        <w:rPr>
          <w:lang w:eastAsia="zh-CN"/>
        </w:rPr>
        <w:t>;</w:t>
      </w:r>
    </w:p>
    <w:p w14:paraId="324BE950" w14:textId="77777777" w:rsidR="00BE4020" w:rsidRDefault="00BE4020" w:rsidP="00BE4020">
      <w:pPr>
        <w:pStyle w:val="B1"/>
        <w:rPr>
          <w:lang w:eastAsia="zh-CN"/>
        </w:rPr>
      </w:pPr>
      <w:r>
        <w:rPr>
          <w:lang w:eastAsia="zh-CN"/>
        </w:rPr>
        <w:t>1&gt;</w:t>
      </w:r>
      <w:r>
        <w:rPr>
          <w:lang w:eastAsia="zh-CN"/>
        </w:rPr>
        <w:tab/>
        <w:t xml:space="preserve">if the device is selected by this </w:t>
      </w:r>
      <w:r w:rsidRPr="00434337">
        <w:rPr>
          <w:i/>
          <w:iCs/>
          <w:lang w:eastAsia="zh-CN"/>
        </w:rPr>
        <w:t>A-IoT Paging</w:t>
      </w:r>
      <w:r>
        <w:rPr>
          <w:lang w:eastAsia="zh-CN"/>
        </w:rPr>
        <w:t xml:space="preserve"> message:</w:t>
      </w:r>
    </w:p>
    <w:p w14:paraId="2542650D" w14:textId="77777777" w:rsidR="00BE4020" w:rsidRDefault="00BE4020" w:rsidP="00BE4020">
      <w:pPr>
        <w:pStyle w:val="B2"/>
        <w:rPr>
          <w:lang w:eastAsia="zh-CN"/>
        </w:rPr>
      </w:pPr>
      <w:bookmarkStart w:id="81" w:name="_Hlk191569777"/>
      <w:r>
        <w:rPr>
          <w:lang w:eastAsia="zh-CN"/>
        </w:rPr>
        <w:t>2&gt;</w:t>
      </w:r>
      <w:r>
        <w:rPr>
          <w:lang w:eastAsia="zh-CN"/>
        </w:rPr>
        <w:tab/>
        <w:t xml:space="preserve">apply [the access related </w:t>
      </w:r>
      <w:commentRangeStart w:id="82"/>
      <w:r>
        <w:rPr>
          <w:lang w:eastAsia="zh-CN"/>
        </w:rPr>
        <w:t>parameters</w:t>
      </w:r>
      <w:commentRangeEnd w:id="82"/>
      <w:r>
        <w:rPr>
          <w:rStyle w:val="CommentReference"/>
        </w:rPr>
        <w:commentReference w:id="82"/>
      </w:r>
      <w:r>
        <w:rPr>
          <w:lang w:eastAsia="zh-CN"/>
        </w:rPr>
        <w:t>];</w:t>
      </w:r>
    </w:p>
    <w:bookmarkEnd w:id="81"/>
    <w:p w14:paraId="7F2B6608" w14:textId="4B734364" w:rsidR="00BE4020" w:rsidRDefault="00BE4020" w:rsidP="00BE4020">
      <w:pPr>
        <w:pStyle w:val="B2"/>
        <w:rPr>
          <w:lang w:eastAsia="zh-CN"/>
        </w:rPr>
      </w:pPr>
      <w:r>
        <w:rPr>
          <w:lang w:eastAsia="zh-CN"/>
        </w:rPr>
        <w:t>2&gt;</w:t>
      </w:r>
      <w:r>
        <w:rPr>
          <w:lang w:eastAsia="zh-CN"/>
        </w:rPr>
        <w:tab/>
        <w:t xml:space="preserve">initiate the random access procedure as </w:t>
      </w:r>
      <w:r w:rsidR="00B52AEB">
        <w:rPr>
          <w:lang w:eastAsia="zh-CN"/>
        </w:rPr>
        <w:t>specified</w:t>
      </w:r>
      <w:r>
        <w:rPr>
          <w:lang w:eastAsia="zh-CN"/>
        </w:rPr>
        <w:t xml:space="preserve"> in </w:t>
      </w:r>
      <w:r w:rsidR="00143C3F">
        <w:rPr>
          <w:lang w:eastAsia="zh-CN"/>
        </w:rPr>
        <w:t>clause</w:t>
      </w:r>
      <w:r>
        <w:rPr>
          <w:lang w:eastAsia="zh-CN"/>
        </w:rPr>
        <w:t xml:space="preserve"> 5.3;</w:t>
      </w:r>
    </w:p>
    <w:p w14:paraId="3EF63798" w14:textId="67C6107D" w:rsidR="00BE4020" w:rsidRDefault="00BE4020" w:rsidP="00BE4020">
      <w:pPr>
        <w:pStyle w:val="Heading2"/>
      </w:pPr>
      <w:bookmarkStart w:id="83" w:name="_Toc194070212"/>
      <w:r>
        <w:lastRenderedPageBreak/>
        <w:t>5.3</w:t>
      </w:r>
      <w:r>
        <w:tab/>
      </w:r>
      <w:r w:rsidRPr="00997424">
        <w:t xml:space="preserve">A-IoT </w:t>
      </w:r>
      <w:r>
        <w:t xml:space="preserve">random </w:t>
      </w:r>
      <w:r w:rsidRPr="00997424">
        <w:t>access procedure</w:t>
      </w:r>
      <w:bookmarkEnd w:id="83"/>
    </w:p>
    <w:p w14:paraId="06BF9146" w14:textId="34DBC6C8" w:rsidR="00BE4020" w:rsidRDefault="00BE4020" w:rsidP="00BE4020">
      <w:pPr>
        <w:pStyle w:val="Heading3"/>
        <w:rPr>
          <w:lang w:eastAsia="ko-KR"/>
        </w:rPr>
      </w:pPr>
      <w:bookmarkStart w:id="84" w:name="_Toc194070213"/>
      <w:r>
        <w:t>5.3.1</w:t>
      </w:r>
      <w:r>
        <w:tab/>
      </w:r>
      <w:r>
        <w:rPr>
          <w:lang w:eastAsia="ko-KR"/>
        </w:rPr>
        <w:t>I</w:t>
      </w:r>
      <w:r w:rsidRPr="00FA0FAE">
        <w:rPr>
          <w:lang w:eastAsia="ko-KR"/>
        </w:rPr>
        <w:t>nitialization</w:t>
      </w:r>
      <w:bookmarkEnd w:id="84"/>
    </w:p>
    <w:p w14:paraId="7E34CFBE" w14:textId="0A12CD60" w:rsidR="00BE4020" w:rsidRDefault="00BE4020" w:rsidP="00BE4020">
      <w:r w:rsidRPr="00CB05D5">
        <w:t xml:space="preserve">Based on the parameters received in the </w:t>
      </w:r>
      <w:r w:rsidRPr="00434337">
        <w:rPr>
          <w:i/>
          <w:iCs/>
        </w:rPr>
        <w:t>A-IoT Paging</w:t>
      </w:r>
      <w:r w:rsidRPr="00CB05D5">
        <w:t xml:space="preserve"> message as defined in </w:t>
      </w:r>
      <w:r w:rsidR="00143C3F">
        <w:t>clause</w:t>
      </w:r>
      <w:r w:rsidRPr="00CB05D5">
        <w:t xml:space="preserve"> </w:t>
      </w:r>
      <w:r>
        <w:t>5</w:t>
      </w:r>
      <w:r w:rsidRPr="00CB05D5">
        <w:t xml:space="preserve">.2, the </w:t>
      </w:r>
      <w:r w:rsidR="004D568C">
        <w:t>A-IoT MAC entity</w:t>
      </w:r>
      <w:r w:rsidRPr="00CB05D5">
        <w:t xml:space="preserve"> </w:t>
      </w:r>
      <w:r>
        <w:t>determine</w:t>
      </w:r>
      <w:r w:rsidRPr="00CB05D5">
        <w:t xml:space="preserve">s the </w:t>
      </w:r>
      <w:r>
        <w:t xml:space="preserve">random </w:t>
      </w:r>
      <w:r w:rsidRPr="00CB05D5">
        <w:t xml:space="preserve">access type, </w:t>
      </w:r>
      <w:r>
        <w:t>i.e.</w:t>
      </w:r>
      <w:r w:rsidR="00B52AEB">
        <w:t>,</w:t>
      </w:r>
      <w:r>
        <w:t xml:space="preserve"> </w:t>
      </w:r>
      <w:r w:rsidRPr="00CB05D5">
        <w:t xml:space="preserve">Contention-Based Random Access (CBRA) or Contention-Free Random Access (CFRA). Subsequently, the </w:t>
      </w:r>
      <w:r w:rsidR="004D568C">
        <w:t>A-IoT MAC entity</w:t>
      </w:r>
      <w:r w:rsidRPr="00CB05D5">
        <w:t xml:space="preserve"> </w:t>
      </w:r>
      <w:r>
        <w:t>performs</w:t>
      </w:r>
      <w:r w:rsidRPr="00CB05D5">
        <w:t xml:space="preserve"> the actions </w:t>
      </w:r>
      <w:r w:rsidR="00B52AEB">
        <w:t>corresponding to</w:t>
      </w:r>
      <w:r>
        <w:t xml:space="preserve"> the</w:t>
      </w:r>
      <w:r w:rsidRPr="00CB05D5">
        <w:t xml:space="preserve"> determined </w:t>
      </w:r>
      <w:r>
        <w:t xml:space="preserve">random </w:t>
      </w:r>
      <w:r w:rsidRPr="00CB05D5">
        <w:t>access type, with the aim of acquiring the radio resources for the D2R upper layer data transmission</w:t>
      </w:r>
      <w:r>
        <w:t xml:space="preserve"> as specified in </w:t>
      </w:r>
      <w:r w:rsidR="00143C3F">
        <w:t>clause</w:t>
      </w:r>
      <w:r w:rsidR="004D568C">
        <w:t xml:space="preserve"> </w:t>
      </w:r>
      <w:r>
        <w:t>5.4.</w:t>
      </w:r>
    </w:p>
    <w:p w14:paraId="18097BB8" w14:textId="77777777" w:rsidR="00E40FAE" w:rsidRDefault="00E40FAE" w:rsidP="00E40FAE">
      <w:pPr>
        <w:pStyle w:val="Heading3"/>
      </w:pPr>
      <w:bookmarkStart w:id="85" w:name="_Toc194070214"/>
      <w:r>
        <w:t>5.3.2</w:t>
      </w:r>
      <w:r>
        <w:tab/>
        <w:t xml:space="preserve">Selection of random access type </w:t>
      </w:r>
      <w:commentRangeStart w:id="86"/>
      <w:commentRangeEnd w:id="86"/>
      <w:r>
        <w:rPr>
          <w:rStyle w:val="CommentReference"/>
        </w:rPr>
        <w:commentReference w:id="86"/>
      </w:r>
      <w:bookmarkEnd w:id="85"/>
    </w:p>
    <w:p w14:paraId="2346E2C6" w14:textId="5967FC98" w:rsidR="00BE4020" w:rsidRDefault="00BE4020" w:rsidP="00BE4020">
      <w:r>
        <w:t xml:space="preserve">If the random access procedure is initiated according to </w:t>
      </w:r>
      <w:r w:rsidR="00143C3F">
        <w:t>clause</w:t>
      </w:r>
      <w:r w:rsidR="00B52AEB">
        <w:t xml:space="preserve"> </w:t>
      </w:r>
      <w:r>
        <w:t xml:space="preserve">5.2, the </w:t>
      </w:r>
      <w:r w:rsidR="004D568C">
        <w:t>A-IoT MAC entity</w:t>
      </w:r>
      <w:r>
        <w:t xml:space="preserve"> shall:</w:t>
      </w:r>
    </w:p>
    <w:p w14:paraId="71767AAD" w14:textId="77777777" w:rsidR="00BE4020" w:rsidRDefault="00BE4020" w:rsidP="00BE4020">
      <w:pPr>
        <w:pStyle w:val="B1"/>
      </w:pPr>
      <w:r>
        <w:t>1&gt;</w:t>
      </w:r>
      <w:r>
        <w:tab/>
        <w:t xml:space="preserve">if [the number of access occasions configured in </w:t>
      </w:r>
      <w:r w:rsidRPr="003D2899">
        <w:rPr>
          <w:i/>
          <w:iCs/>
        </w:rPr>
        <w:t>A-IoT Paging</w:t>
      </w:r>
      <w:r>
        <w:t xml:space="preserve"> message is larger than </w:t>
      </w:r>
      <w:commentRangeStart w:id="87"/>
      <w:r>
        <w:t>one</w:t>
      </w:r>
      <w:commentRangeEnd w:id="87"/>
      <w:r>
        <w:rPr>
          <w:rStyle w:val="CommentReference"/>
        </w:rPr>
        <w:commentReference w:id="87"/>
      </w:r>
      <w:r>
        <w:t>]:</w:t>
      </w:r>
    </w:p>
    <w:p w14:paraId="694D3A41" w14:textId="34E251F1" w:rsidR="00BE4020" w:rsidRDefault="00BE4020" w:rsidP="00BE4020">
      <w:pPr>
        <w:pStyle w:val="B2"/>
      </w:pPr>
      <w:r>
        <w:t>2&gt;</w:t>
      </w:r>
      <w:r>
        <w:tab/>
        <w:t xml:space="preserve">perform Contention-Based Random Access procedure as specified in </w:t>
      </w:r>
      <w:r w:rsidR="00143C3F">
        <w:t>clause</w:t>
      </w:r>
      <w:r w:rsidR="00B52AEB">
        <w:t xml:space="preserve"> </w:t>
      </w:r>
      <w:r>
        <w:t>5.3.3;</w:t>
      </w:r>
    </w:p>
    <w:p w14:paraId="52C0AFBF" w14:textId="77777777" w:rsidR="00BE4020" w:rsidRDefault="00BE4020" w:rsidP="00BE4020">
      <w:pPr>
        <w:pStyle w:val="B1"/>
      </w:pPr>
      <w:r>
        <w:t>1&gt;</w:t>
      </w:r>
      <w:r>
        <w:tab/>
        <w:t>else:</w:t>
      </w:r>
    </w:p>
    <w:p w14:paraId="45230DF3" w14:textId="33397166" w:rsidR="00BE4020" w:rsidRPr="00B0285B" w:rsidRDefault="00BE4020" w:rsidP="00BE4020">
      <w:pPr>
        <w:pStyle w:val="B2"/>
      </w:pPr>
      <w:r>
        <w:t>2&gt;</w:t>
      </w:r>
      <w:r>
        <w:tab/>
        <w:t xml:space="preserve">perform Contention-Free Random Access procedure as specified in </w:t>
      </w:r>
      <w:r w:rsidR="00143C3F">
        <w:t>clause</w:t>
      </w:r>
      <w:r w:rsidR="00B52AEB">
        <w:t xml:space="preserve"> </w:t>
      </w:r>
      <w:r>
        <w:t>5.3.4;</w:t>
      </w:r>
    </w:p>
    <w:p w14:paraId="6CDAFBC4" w14:textId="0AC12385" w:rsidR="00BE4020" w:rsidRDefault="00BE4020" w:rsidP="00BE4020">
      <w:pPr>
        <w:pStyle w:val="Heading3"/>
      </w:pPr>
      <w:bookmarkStart w:id="88" w:name="_Toc194070215"/>
      <w:r>
        <w:t>5.3.3</w:t>
      </w:r>
      <w:r>
        <w:tab/>
        <w:t>Contention-Based Random Access procedure</w:t>
      </w:r>
      <w:bookmarkEnd w:id="88"/>
    </w:p>
    <w:p w14:paraId="27F97BE6" w14:textId="190551B1" w:rsidR="00BE4020" w:rsidRDefault="00BE4020" w:rsidP="00BE4020">
      <w:pPr>
        <w:pStyle w:val="Heading4"/>
      </w:pPr>
      <w:bookmarkStart w:id="89" w:name="_Toc194070216"/>
      <w:r>
        <w:t>5.3.3.1</w:t>
      </w:r>
      <w:r>
        <w:tab/>
        <w:t xml:space="preserve">Selection of the access occasion for the D2R transmission of </w:t>
      </w:r>
      <w:r w:rsidRPr="00CB05D5">
        <w:rPr>
          <w:i/>
          <w:iCs/>
        </w:rPr>
        <w:t>Random ID</w:t>
      </w:r>
      <w:r>
        <w:t xml:space="preserve"> message</w:t>
      </w:r>
      <w:bookmarkEnd w:id="89"/>
    </w:p>
    <w:p w14:paraId="2912FD66" w14:textId="60B95263" w:rsidR="00BE4020" w:rsidRDefault="00BE4020" w:rsidP="00BE4020">
      <w:r>
        <w:t xml:space="preserve">The </w:t>
      </w:r>
      <w:r w:rsidR="004D568C">
        <w:t>A-IoT MAC entity</w:t>
      </w:r>
      <w:r>
        <w:t xml:space="preserve"> shall:</w:t>
      </w:r>
    </w:p>
    <w:p w14:paraId="588FF989" w14:textId="3FB9979F" w:rsidR="00BE4020" w:rsidRDefault="00BE4020" w:rsidP="00BE4020">
      <w:pPr>
        <w:pStyle w:val="B1"/>
      </w:pPr>
      <w:r>
        <w:t>1&gt;</w:t>
      </w:r>
      <w:r>
        <w:tab/>
      </w:r>
      <w:r w:rsidRPr="00744922">
        <w:t xml:space="preserve">draw a random </w:t>
      </w:r>
      <w:r w:rsidRPr="00D61BF9">
        <w:t>integer</w:t>
      </w:r>
      <w:r>
        <w:t xml:space="preserve"> </w:t>
      </w:r>
      <w:r w:rsidRPr="00744922">
        <w:t>number '</w:t>
      </w:r>
      <w:r>
        <w:t>i</w:t>
      </w:r>
      <w:r w:rsidRPr="00744922">
        <w:t xml:space="preserve">' </w:t>
      </w:r>
      <w:r>
        <w:t>with equal probability</w:t>
      </w:r>
      <w:r w:rsidRPr="00744922">
        <w:t xml:space="preserve"> in the range: 0 ≤ </w:t>
      </w:r>
      <w:r>
        <w:t>i</w:t>
      </w:r>
      <w:r w:rsidRPr="00744922">
        <w:t xml:space="preserve"> &lt; </w:t>
      </w:r>
      <w:r>
        <w:t xml:space="preserve">n, where n is the number of access occasions configured in </w:t>
      </w:r>
      <w:r w:rsidRPr="003841CB">
        <w:rPr>
          <w:i/>
          <w:iCs/>
        </w:rPr>
        <w:t>A-IoT Paging</w:t>
      </w:r>
      <w:r>
        <w:t xml:space="preserve"> message</w:t>
      </w:r>
      <w:r w:rsidRPr="00744922">
        <w:t>;</w:t>
      </w:r>
    </w:p>
    <w:p w14:paraId="4636466F" w14:textId="4CFAC4D3" w:rsidR="004B1306" w:rsidRPr="005B27D4" w:rsidRDefault="00BE4020" w:rsidP="00BE4020">
      <w:pPr>
        <w:pStyle w:val="B1"/>
      </w:pPr>
      <w:r>
        <w:t>1&gt;</w:t>
      </w:r>
      <w:r>
        <w:tab/>
        <w:t>select the ‘i’</w:t>
      </w:r>
      <w:r w:rsidRPr="003D2899">
        <w:rPr>
          <w:vertAlign w:val="superscript"/>
        </w:rPr>
        <w:t>th</w:t>
      </w:r>
      <w:r>
        <w:t xml:space="preserve"> access occasion for transmission of the </w:t>
      </w:r>
      <w:r w:rsidRPr="00CB05D5">
        <w:rPr>
          <w:i/>
          <w:iCs/>
        </w:rPr>
        <w:t>Random ID</w:t>
      </w:r>
      <w:r>
        <w:t xml:space="preserve"> </w:t>
      </w:r>
      <w:commentRangeStart w:id="90"/>
      <w:r>
        <w:t>message</w:t>
      </w:r>
      <w:commentRangeEnd w:id="90"/>
      <w:r>
        <w:rPr>
          <w:rStyle w:val="CommentReference"/>
        </w:rPr>
        <w:commentReference w:id="90"/>
      </w:r>
      <w:r w:rsidR="00A20BA8">
        <w:t xml:space="preserve"> </w:t>
      </w:r>
      <w:r w:rsidR="004F1A9F">
        <w:t xml:space="preserve">to perform the transmission of </w:t>
      </w:r>
      <w:r w:rsidR="004F1A9F" w:rsidRPr="004F1A9F">
        <w:rPr>
          <w:i/>
          <w:iCs/>
        </w:rPr>
        <w:t>Random ID</w:t>
      </w:r>
      <w:r w:rsidR="004F1A9F">
        <w:t xml:space="preserve"> message, </w:t>
      </w:r>
      <w:r w:rsidR="00AE2C9D">
        <w:t xml:space="preserve">as </w:t>
      </w:r>
      <w:r w:rsidR="00B52AEB">
        <w:t>specified</w:t>
      </w:r>
      <w:r w:rsidR="00AE2C9D">
        <w:t xml:space="preserve"> in </w:t>
      </w:r>
      <w:r w:rsidR="00143C3F">
        <w:t>clause</w:t>
      </w:r>
      <w:r w:rsidR="00AE2C9D">
        <w:t xml:space="preserve"> 5.3.3.2, </w:t>
      </w:r>
      <w:r w:rsidR="00F77423">
        <w:t xml:space="preserve">where the access occasion is triggered by </w:t>
      </w:r>
      <w:commentRangeStart w:id="91"/>
      <w:r w:rsidR="00F77423">
        <w:t>[</w:t>
      </w:r>
      <w:r w:rsidR="00B52AEB" w:rsidRPr="00582F53">
        <w:rPr>
          <w:i/>
          <w:iCs/>
        </w:rPr>
        <w:t>Access Occasion Trigger</w:t>
      </w:r>
      <w:r w:rsidR="00F77423">
        <w:rPr>
          <w:rFonts w:eastAsiaTheme="minorEastAsia"/>
        </w:rPr>
        <w:t xml:space="preserve"> message</w:t>
      </w:r>
      <w:r w:rsidR="007C7B91">
        <w:rPr>
          <w:rFonts w:eastAsiaTheme="minorEastAsia"/>
        </w:rPr>
        <w:t>, i.e. paging-like message or QueryRep-like message</w:t>
      </w:r>
      <w:r w:rsidR="00F77423">
        <w:t>]</w:t>
      </w:r>
      <w:commentRangeEnd w:id="91"/>
      <w:r w:rsidR="004F1A9F">
        <w:rPr>
          <w:rStyle w:val="CommentReference"/>
        </w:rPr>
        <w:commentReference w:id="91"/>
      </w:r>
      <w:r>
        <w:t>.</w:t>
      </w:r>
    </w:p>
    <w:p w14:paraId="072D9D77" w14:textId="4271A53E" w:rsidR="00BE4020" w:rsidRDefault="00BE4020" w:rsidP="00BE4020">
      <w:pPr>
        <w:pStyle w:val="Heading4"/>
      </w:pPr>
      <w:bookmarkStart w:id="93" w:name="_Toc194070217"/>
      <w:r>
        <w:t>5.3.3.2</w:t>
      </w:r>
      <w:r>
        <w:tab/>
        <w:t xml:space="preserve">Transmission of </w:t>
      </w:r>
      <w:r w:rsidRPr="00CB05D5">
        <w:rPr>
          <w:i/>
          <w:iCs/>
        </w:rPr>
        <w:t>Random ID</w:t>
      </w:r>
      <w:r>
        <w:t xml:space="preserve"> message</w:t>
      </w:r>
      <w:bookmarkEnd w:id="93"/>
    </w:p>
    <w:p w14:paraId="7BFE9D64" w14:textId="409A9946" w:rsidR="00BE4020" w:rsidRDefault="00BE4020" w:rsidP="00BE4020">
      <w:r>
        <w:t xml:space="preserve">The </w:t>
      </w:r>
      <w:r w:rsidR="004D568C">
        <w:t>A-IoT MAC entity</w:t>
      </w:r>
      <w:r>
        <w:t xml:space="preserve"> shall:</w:t>
      </w:r>
    </w:p>
    <w:p w14:paraId="71E90A40" w14:textId="40805B87" w:rsidR="00BE4020" w:rsidRDefault="00BE4020" w:rsidP="00BE4020">
      <w:pPr>
        <w:pStyle w:val="B1"/>
      </w:pPr>
      <w:r>
        <w:t>1&gt;</w:t>
      </w:r>
      <w:r>
        <w:tab/>
      </w:r>
      <w:r w:rsidRPr="00744922">
        <w:t xml:space="preserve">draw a random </w:t>
      </w:r>
      <w:r>
        <w:t xml:space="preserve">16-bit </w:t>
      </w:r>
      <w:r w:rsidRPr="00D61BF9">
        <w:t>integer</w:t>
      </w:r>
      <w:r>
        <w:t xml:space="preserve"> </w:t>
      </w:r>
      <w:r w:rsidRPr="00744922">
        <w:t>number '</w:t>
      </w:r>
      <w:r>
        <w:t>j</w:t>
      </w:r>
      <w:r w:rsidRPr="00744922">
        <w:t>'</w:t>
      </w:r>
      <w:r w:rsidRPr="00E85584">
        <w:t xml:space="preserve"> </w:t>
      </w:r>
      <w:r>
        <w:t xml:space="preserve">with equal probability </w:t>
      </w:r>
      <w:r w:rsidRPr="00744922">
        <w:t xml:space="preserve">in the range: 0 ≤ </w:t>
      </w:r>
      <w:r>
        <w:t>j</w:t>
      </w:r>
      <w:r w:rsidRPr="00744922">
        <w:t xml:space="preserve"> &lt; </w:t>
      </w:r>
      <w:r>
        <w:t>2</w:t>
      </w:r>
      <w:r w:rsidRPr="00D61BF9">
        <w:rPr>
          <w:vertAlign w:val="superscript"/>
        </w:rPr>
        <w:t>16</w:t>
      </w:r>
      <w:r w:rsidRPr="00744922">
        <w:t>;</w:t>
      </w:r>
    </w:p>
    <w:p w14:paraId="143B1C15" w14:textId="77777777" w:rsidR="00BE4020" w:rsidRDefault="00BE4020" w:rsidP="00BE4020">
      <w:pPr>
        <w:pStyle w:val="B1"/>
      </w:pPr>
      <w:r>
        <w:t>1&gt;</w:t>
      </w:r>
      <w:r>
        <w:tab/>
        <w:t xml:space="preserve">set [Random ID] to the ‘j’ in the </w:t>
      </w:r>
      <w:r w:rsidRPr="00CB05D5">
        <w:rPr>
          <w:i/>
          <w:iCs/>
        </w:rPr>
        <w:t>Random ID</w:t>
      </w:r>
      <w:r>
        <w:t xml:space="preserve"> message;</w:t>
      </w:r>
    </w:p>
    <w:p w14:paraId="3AB11B95" w14:textId="43CC31BC" w:rsidR="00BE4020" w:rsidRDefault="00BE4020" w:rsidP="00BE4020">
      <w:pPr>
        <w:pStyle w:val="B1"/>
      </w:pPr>
      <w:r>
        <w:t>1&gt;</w:t>
      </w:r>
      <w:r>
        <w:tab/>
      </w:r>
      <w:r w:rsidRPr="00FA0FAE">
        <w:rPr>
          <w:lang w:eastAsia="ko-KR"/>
        </w:rPr>
        <w:t xml:space="preserve">process the received </w:t>
      </w:r>
      <w:r>
        <w:rPr>
          <w:lang w:eastAsia="ko-KR"/>
        </w:rPr>
        <w:t>[D2R Grant</w:t>
      </w:r>
      <w:commentRangeStart w:id="94"/>
      <w:r>
        <w:rPr>
          <w:lang w:eastAsia="ko-KR"/>
        </w:rPr>
        <w:t>]</w:t>
      </w:r>
      <w:commentRangeEnd w:id="94"/>
      <w:r>
        <w:rPr>
          <w:rStyle w:val="CommentReference"/>
        </w:rPr>
        <w:commentReference w:id="94"/>
      </w:r>
      <w:r>
        <w:rPr>
          <w:lang w:eastAsia="ko-KR"/>
        </w:rPr>
        <w:t xml:space="preserve"> </w:t>
      </w:r>
      <w:r w:rsidR="00636BD6">
        <w:rPr>
          <w:lang w:eastAsia="ko-KR"/>
        </w:rPr>
        <w:t xml:space="preserve">of </w:t>
      </w:r>
      <w:r w:rsidR="00636BD6" w:rsidRPr="00FA0FAE">
        <w:rPr>
          <w:lang w:eastAsia="ko-KR"/>
        </w:rPr>
        <w:t xml:space="preserve">the selected </w:t>
      </w:r>
      <w:r w:rsidR="00636BD6">
        <w:rPr>
          <w:lang w:eastAsia="ko-KR"/>
        </w:rPr>
        <w:t xml:space="preserve">access </w:t>
      </w:r>
      <w:r w:rsidR="00636BD6" w:rsidRPr="00FA0FAE">
        <w:rPr>
          <w:lang w:eastAsia="ko-KR"/>
        </w:rPr>
        <w:t>occasion</w:t>
      </w:r>
      <w:r w:rsidR="00636BD6">
        <w:rPr>
          <w:lang w:eastAsia="ko-KR"/>
        </w:rPr>
        <w:t xml:space="preserve"> </w:t>
      </w:r>
      <w:r>
        <w:rPr>
          <w:lang w:eastAsia="ko-KR"/>
        </w:rPr>
        <w:t xml:space="preserve">in </w:t>
      </w:r>
      <w:r w:rsidRPr="00434337">
        <w:rPr>
          <w:i/>
          <w:iCs/>
          <w:lang w:eastAsia="ko-KR"/>
        </w:rPr>
        <w:t>A-IoT Paging</w:t>
      </w:r>
      <w:r>
        <w:rPr>
          <w:lang w:eastAsia="ko-KR"/>
        </w:rPr>
        <w:t xml:space="preserve"> message</w:t>
      </w:r>
      <w:r w:rsidRPr="00FA0FAE">
        <w:rPr>
          <w:lang w:eastAsia="ko-KR"/>
        </w:rPr>
        <w:t xml:space="preserve"> and indicate it to the physical layer</w:t>
      </w:r>
      <w:r>
        <w:rPr>
          <w:lang w:eastAsia="ko-KR"/>
        </w:rPr>
        <w:t>;</w:t>
      </w:r>
    </w:p>
    <w:p w14:paraId="377C07AF" w14:textId="77777777" w:rsidR="00BE4020" w:rsidRDefault="00BE4020" w:rsidP="00BE4020">
      <w:pPr>
        <w:pStyle w:val="B1"/>
        <w:rPr>
          <w:lang w:eastAsia="ko-KR"/>
        </w:rPr>
      </w:pPr>
      <w:r>
        <w:t>1&gt;</w:t>
      </w:r>
      <w:r>
        <w:tab/>
      </w:r>
      <w:r w:rsidRPr="00FA0FAE">
        <w:rPr>
          <w:lang w:eastAsia="ko-KR"/>
        </w:rPr>
        <w:t xml:space="preserve">instruct the physical layer to transmit the </w:t>
      </w:r>
      <w:r w:rsidRPr="00CB05D5">
        <w:rPr>
          <w:i/>
          <w:iCs/>
        </w:rPr>
        <w:t>Random ID</w:t>
      </w:r>
      <w:r>
        <w:t xml:space="preserve"> message</w:t>
      </w:r>
      <w:r w:rsidRPr="00FA0FAE">
        <w:rPr>
          <w:lang w:eastAsia="ko-KR"/>
        </w:rPr>
        <w:t xml:space="preserve"> using the selected </w:t>
      </w:r>
      <w:r>
        <w:rPr>
          <w:lang w:eastAsia="ko-KR"/>
        </w:rPr>
        <w:t xml:space="preserve">access </w:t>
      </w:r>
      <w:r w:rsidRPr="00FA0FAE">
        <w:rPr>
          <w:lang w:eastAsia="ko-KR"/>
        </w:rPr>
        <w:t>occasion</w:t>
      </w:r>
      <w:r>
        <w:rPr>
          <w:lang w:eastAsia="ko-KR"/>
        </w:rPr>
        <w:t>.</w:t>
      </w:r>
    </w:p>
    <w:p w14:paraId="2C3F9546" w14:textId="6479CCE1" w:rsidR="00BE4020" w:rsidRDefault="00BE4020" w:rsidP="00BE4020">
      <w:pPr>
        <w:pStyle w:val="Heading4"/>
      </w:pPr>
      <w:bookmarkStart w:id="95" w:name="_Toc194070218"/>
      <w:r>
        <w:t>5.3.3.3</w:t>
      </w:r>
      <w:r>
        <w:tab/>
        <w:t xml:space="preserve">Reception of </w:t>
      </w:r>
      <w:r w:rsidRPr="00CB05D5">
        <w:rPr>
          <w:i/>
          <w:iCs/>
          <w:lang w:eastAsia="ko-KR"/>
        </w:rPr>
        <w:t>Random ID Response</w:t>
      </w:r>
      <w:r>
        <w:rPr>
          <w:lang w:eastAsia="ko-KR"/>
        </w:rPr>
        <w:t xml:space="preserve"> message</w:t>
      </w:r>
      <w:bookmarkEnd w:id="95"/>
    </w:p>
    <w:p w14:paraId="1E4E69F6" w14:textId="05F6EF32" w:rsidR="00BE4020" w:rsidRDefault="00BE4020" w:rsidP="00BE4020">
      <w:pPr>
        <w:rPr>
          <w:lang w:eastAsia="ko-KR"/>
        </w:rPr>
      </w:pPr>
      <w:r w:rsidRPr="00FA0FAE">
        <w:rPr>
          <w:lang w:eastAsia="ko-KR"/>
        </w:rPr>
        <w:t xml:space="preserve">Once the </w:t>
      </w:r>
      <w:r w:rsidRPr="00CB05D5">
        <w:rPr>
          <w:i/>
          <w:iCs/>
        </w:rPr>
        <w:t>Random ID</w:t>
      </w:r>
      <w:r>
        <w:t xml:space="preserve"> message</w:t>
      </w:r>
      <w:r>
        <w:rPr>
          <w:lang w:eastAsia="ko-KR"/>
        </w:rPr>
        <w:t xml:space="preserve"> is</w:t>
      </w:r>
      <w:r w:rsidRPr="00FA0FAE">
        <w:rPr>
          <w:lang w:eastAsia="ko-KR"/>
        </w:rPr>
        <w:t xml:space="preserve"> transmitted</w:t>
      </w:r>
      <w:r>
        <w:rPr>
          <w:lang w:eastAsia="ko-KR"/>
        </w:rPr>
        <w:t xml:space="preserve">, and if the </w:t>
      </w:r>
      <w:r w:rsidRPr="00CB05D5">
        <w:rPr>
          <w:i/>
          <w:iCs/>
          <w:lang w:eastAsia="ko-KR"/>
        </w:rPr>
        <w:t>Random ID Response</w:t>
      </w:r>
      <w:r>
        <w:rPr>
          <w:lang w:eastAsia="ko-KR"/>
        </w:rPr>
        <w:t xml:space="preserve"> message is received, the </w:t>
      </w:r>
      <w:r w:rsidR="004D568C">
        <w:rPr>
          <w:lang w:eastAsia="ko-KR"/>
        </w:rPr>
        <w:t>A-IoT MAC entity</w:t>
      </w:r>
      <w:r w:rsidRPr="00FA0FAE">
        <w:rPr>
          <w:lang w:eastAsia="ko-KR"/>
        </w:rPr>
        <w:t xml:space="preserve"> </w:t>
      </w:r>
      <w:commentRangeStart w:id="96"/>
      <w:r>
        <w:rPr>
          <w:lang w:eastAsia="ko-KR"/>
        </w:rPr>
        <w:t>shall</w:t>
      </w:r>
      <w:commentRangeEnd w:id="96"/>
      <w:r>
        <w:rPr>
          <w:rStyle w:val="CommentReference"/>
        </w:rPr>
        <w:commentReference w:id="96"/>
      </w:r>
      <w:r>
        <w:rPr>
          <w:lang w:eastAsia="ko-KR"/>
        </w:rPr>
        <w:t>:</w:t>
      </w:r>
    </w:p>
    <w:p w14:paraId="4143B971" w14:textId="1A041062" w:rsidR="00BE4020" w:rsidRPr="00FA0FAE" w:rsidRDefault="00BE4020" w:rsidP="00BE4020">
      <w:pPr>
        <w:pStyle w:val="B1"/>
        <w:rPr>
          <w:lang w:eastAsia="ko-KR"/>
        </w:rPr>
      </w:pPr>
      <w:r w:rsidRPr="00FA0FAE">
        <w:rPr>
          <w:lang w:eastAsia="ko-KR"/>
        </w:rPr>
        <w:t>1&gt;</w:t>
      </w:r>
      <w:r w:rsidRPr="00FA0FAE">
        <w:rPr>
          <w:lang w:eastAsia="ko-KR"/>
        </w:rPr>
        <w:tab/>
        <w:t>if the</w:t>
      </w:r>
      <w:r>
        <w:rPr>
          <w:lang w:eastAsia="ko-KR"/>
        </w:rPr>
        <w:t xml:space="preserve"> </w:t>
      </w:r>
      <w:commentRangeStart w:id="97"/>
      <w:r>
        <w:rPr>
          <w:lang w:eastAsia="ko-KR"/>
        </w:rPr>
        <w:t xml:space="preserve">value indicated in [ACK] in </w:t>
      </w:r>
      <w:r w:rsidRPr="00CB05D5">
        <w:rPr>
          <w:i/>
          <w:iCs/>
          <w:lang w:eastAsia="ko-KR"/>
        </w:rPr>
        <w:t>Random ID Response</w:t>
      </w:r>
      <w:r w:rsidRPr="00FA0FAE">
        <w:rPr>
          <w:lang w:eastAsia="ko-KR"/>
        </w:rPr>
        <w:t xml:space="preserve"> </w:t>
      </w:r>
      <w:r>
        <w:rPr>
          <w:lang w:eastAsia="ko-KR"/>
        </w:rPr>
        <w:t>message is identical to</w:t>
      </w:r>
      <w:r w:rsidR="00B52AEB">
        <w:rPr>
          <w:lang w:eastAsia="ko-KR"/>
        </w:rPr>
        <w:t xml:space="preserve"> the</w:t>
      </w:r>
      <w:r>
        <w:rPr>
          <w:lang w:eastAsia="ko-KR"/>
        </w:rPr>
        <w:t xml:space="preserve"> </w:t>
      </w:r>
      <w:r>
        <w:t xml:space="preserve">[Random ID] </w:t>
      </w:r>
      <w:commentRangeEnd w:id="97"/>
      <w:r w:rsidR="00C32E81">
        <w:rPr>
          <w:rStyle w:val="CommentReference"/>
        </w:rPr>
        <w:commentReference w:id="97"/>
      </w:r>
      <w:r>
        <w:t xml:space="preserve">in the transmitted </w:t>
      </w:r>
      <w:r w:rsidRPr="00CB05D5">
        <w:rPr>
          <w:i/>
          <w:iCs/>
        </w:rPr>
        <w:t>Random ID</w:t>
      </w:r>
      <w:r>
        <w:t xml:space="preserve"> message</w:t>
      </w:r>
      <w:r>
        <w:rPr>
          <w:lang w:eastAsia="ko-KR"/>
        </w:rPr>
        <w:t>:</w:t>
      </w:r>
    </w:p>
    <w:p w14:paraId="5E2DEAEE" w14:textId="350A3BDA" w:rsidR="00BE4020" w:rsidRDefault="00BE4020" w:rsidP="00BE4020">
      <w:pPr>
        <w:pStyle w:val="B2"/>
        <w:rPr>
          <w:lang w:eastAsia="ko-KR"/>
        </w:rPr>
      </w:pPr>
      <w:r w:rsidRPr="00FA0FAE">
        <w:rPr>
          <w:lang w:eastAsia="ko-KR"/>
        </w:rPr>
        <w:t>2&gt;</w:t>
      </w:r>
      <w:r w:rsidRPr="00FA0FAE">
        <w:rPr>
          <w:lang w:eastAsia="ko-KR"/>
        </w:rPr>
        <w:tab/>
        <w:t xml:space="preserve">consider this Random Access procedure </w:t>
      </w:r>
      <w:r>
        <w:rPr>
          <w:lang w:eastAsia="ko-KR"/>
        </w:rPr>
        <w:t xml:space="preserve">is </w:t>
      </w:r>
      <w:r w:rsidRPr="00FA0FAE">
        <w:rPr>
          <w:lang w:eastAsia="ko-KR"/>
        </w:rPr>
        <w:t>successfully completed;</w:t>
      </w:r>
    </w:p>
    <w:p w14:paraId="229AA639" w14:textId="5494BB6D" w:rsidR="00BE4020" w:rsidRDefault="007C7B91" w:rsidP="00BE4020">
      <w:pPr>
        <w:pStyle w:val="B2"/>
        <w:rPr>
          <w:lang w:eastAsia="ko-KR"/>
        </w:rPr>
      </w:pPr>
      <w:r>
        <w:rPr>
          <w:lang w:eastAsia="ko-KR"/>
        </w:rPr>
        <w:t>[</w:t>
      </w:r>
      <w:r w:rsidR="00BE4020">
        <w:rPr>
          <w:lang w:eastAsia="ko-KR"/>
        </w:rPr>
        <w:t>2&gt;</w:t>
      </w:r>
      <w:r w:rsidR="003F7806">
        <w:rPr>
          <w:lang w:eastAsia="ko-KR"/>
        </w:rPr>
        <w:tab/>
      </w:r>
      <w:r w:rsidR="00BE4020">
        <w:rPr>
          <w:lang w:eastAsia="ko-KR"/>
        </w:rPr>
        <w:t xml:space="preserve">FFS AS ID </w:t>
      </w:r>
      <w:commentRangeStart w:id="98"/>
      <w:r w:rsidR="00BE4020">
        <w:rPr>
          <w:lang w:eastAsia="ko-KR"/>
        </w:rPr>
        <w:t>handling</w:t>
      </w:r>
      <w:commentRangeEnd w:id="98"/>
      <w:r w:rsidR="00BE4020">
        <w:rPr>
          <w:rStyle w:val="CommentReference"/>
        </w:rPr>
        <w:commentReference w:id="98"/>
      </w:r>
      <w:r>
        <w:rPr>
          <w:lang w:eastAsia="ko-KR"/>
        </w:rPr>
        <w:t>;</w:t>
      </w:r>
      <w:r w:rsidR="00BE4020">
        <w:rPr>
          <w:lang w:eastAsia="ko-KR"/>
        </w:rPr>
        <w:t>]</w:t>
      </w:r>
    </w:p>
    <w:p w14:paraId="21E7928E" w14:textId="7F72EB9A" w:rsidR="00BE4020" w:rsidRDefault="00BE4020" w:rsidP="00BE4020">
      <w:pPr>
        <w:pStyle w:val="B2"/>
        <w:rPr>
          <w:lang w:eastAsia="zh-CN"/>
        </w:rPr>
      </w:pPr>
      <w:r>
        <w:rPr>
          <w:lang w:eastAsia="zh-CN"/>
        </w:rPr>
        <w:lastRenderedPageBreak/>
        <w:t>2&gt;</w:t>
      </w:r>
      <w:r>
        <w:rPr>
          <w:lang w:eastAsia="zh-CN"/>
        </w:rPr>
        <w:tab/>
      </w:r>
      <w:r w:rsidRPr="00FA0FAE">
        <w:rPr>
          <w:lang w:eastAsia="ko-KR"/>
        </w:rPr>
        <w:t>process the</w:t>
      </w:r>
      <w:r w:rsidR="00B52AEB">
        <w:rPr>
          <w:lang w:eastAsia="ko-KR"/>
        </w:rPr>
        <w:t xml:space="preserve"> received</w:t>
      </w:r>
      <w:r w:rsidRPr="00FA0FAE">
        <w:rPr>
          <w:lang w:eastAsia="ko-KR"/>
        </w:rPr>
        <w:t xml:space="preserve"> </w:t>
      </w:r>
      <w:r>
        <w:rPr>
          <w:lang w:eastAsia="ko-KR"/>
        </w:rPr>
        <w:t>[D2R Grant]</w:t>
      </w:r>
      <w:r w:rsidRPr="00FA0FAE">
        <w:rPr>
          <w:lang w:eastAsia="ko-KR"/>
        </w:rPr>
        <w:t xml:space="preserve"> </w:t>
      </w:r>
      <w:r w:rsidR="00B52AEB">
        <w:rPr>
          <w:lang w:eastAsia="ko-KR"/>
        </w:rPr>
        <w:t xml:space="preserve">in </w:t>
      </w:r>
      <w:r w:rsidR="00B52AEB" w:rsidRPr="00CB05D5">
        <w:rPr>
          <w:i/>
          <w:iCs/>
          <w:lang w:eastAsia="ko-KR"/>
        </w:rPr>
        <w:t>Random ID Response</w:t>
      </w:r>
      <w:r w:rsidR="00B52AEB">
        <w:rPr>
          <w:lang w:eastAsia="ko-KR"/>
        </w:rPr>
        <w:t xml:space="preserve"> message</w:t>
      </w:r>
      <w:r w:rsidR="00B52AEB" w:rsidRPr="00FA0FAE">
        <w:rPr>
          <w:lang w:eastAsia="ko-KR"/>
        </w:rPr>
        <w:t xml:space="preserve"> </w:t>
      </w:r>
      <w:r w:rsidRPr="00FA0FAE">
        <w:rPr>
          <w:lang w:eastAsia="ko-KR"/>
        </w:rPr>
        <w:t>and indicate it to the physical layer</w:t>
      </w:r>
      <w:r>
        <w:rPr>
          <w:lang w:eastAsia="zh-CN"/>
        </w:rPr>
        <w:t>;</w:t>
      </w:r>
    </w:p>
    <w:p w14:paraId="4BEE0DC1" w14:textId="7AA38A98" w:rsidR="00BE4020" w:rsidRDefault="00BE4020" w:rsidP="00BE4020">
      <w:pPr>
        <w:pStyle w:val="B2"/>
      </w:pPr>
      <w:r>
        <w:t>2&gt;</w:t>
      </w:r>
      <w:r>
        <w:tab/>
        <w:t xml:space="preserve">initiate the </w:t>
      </w:r>
      <w:r w:rsidRPr="00CB05D5">
        <w:t xml:space="preserve">D2R </w:t>
      </w:r>
      <w:r w:rsidR="00B52AEB">
        <w:t>message</w:t>
      </w:r>
      <w:r w:rsidRPr="00CB05D5">
        <w:t xml:space="preserve"> transmission</w:t>
      </w:r>
      <w:r>
        <w:t xml:space="preserve"> as specified in</w:t>
      </w:r>
      <w:r w:rsidR="00B52AEB">
        <w:t xml:space="preserve"> </w:t>
      </w:r>
      <w:r w:rsidR="00143C3F">
        <w:t>clause</w:t>
      </w:r>
      <w:r>
        <w:t xml:space="preserve"> 5.4.1.</w:t>
      </w:r>
    </w:p>
    <w:p w14:paraId="0692797D" w14:textId="63E40112" w:rsidR="00BE4020" w:rsidRDefault="00BE4020" w:rsidP="00BE4020">
      <w:pPr>
        <w:pStyle w:val="Heading3"/>
      </w:pPr>
      <w:bookmarkStart w:id="99" w:name="_Toc194070219"/>
      <w:r>
        <w:t>5.3.4</w:t>
      </w:r>
      <w:r>
        <w:tab/>
        <w:t>Contention-Free Random Access procedure</w:t>
      </w:r>
      <w:bookmarkEnd w:id="99"/>
    </w:p>
    <w:p w14:paraId="3C4B51C1" w14:textId="3E5821C9" w:rsidR="00BE4020" w:rsidRDefault="00BE4020" w:rsidP="00BE4020">
      <w:r>
        <w:t xml:space="preserve">The </w:t>
      </w:r>
      <w:r w:rsidR="004D568C">
        <w:t>A-IoT MAC entity</w:t>
      </w:r>
      <w:r>
        <w:t xml:space="preserve"> shall:</w:t>
      </w:r>
    </w:p>
    <w:p w14:paraId="308C2C6F" w14:textId="7626AE7E" w:rsidR="00BE4020" w:rsidRDefault="00BE4020" w:rsidP="00BE4020">
      <w:pPr>
        <w:pStyle w:val="B1"/>
      </w:pPr>
      <w:r>
        <w:t>1&gt;</w:t>
      </w:r>
      <w:r>
        <w:tab/>
        <w:t xml:space="preserve">select the access occasion, which is indicated by </w:t>
      </w:r>
      <w:r w:rsidRPr="00434337">
        <w:rPr>
          <w:i/>
          <w:iCs/>
        </w:rPr>
        <w:t>A-IoT Paging</w:t>
      </w:r>
      <w:r>
        <w:t xml:space="preserve"> message, for </w:t>
      </w:r>
      <w:r w:rsidRPr="00997424">
        <w:t xml:space="preserve">A-IoT </w:t>
      </w:r>
      <w:r>
        <w:t xml:space="preserve">upper layer </w:t>
      </w:r>
      <w:r w:rsidRPr="00997424">
        <w:t>data transmission</w:t>
      </w:r>
      <w:r w:rsidRPr="00B1312D">
        <w:rPr>
          <w:lang w:eastAsia="ko-KR"/>
        </w:rPr>
        <w:t xml:space="preserve"> </w:t>
      </w:r>
      <w:r w:rsidR="00B52AEB">
        <w:rPr>
          <w:lang w:eastAsia="ko-KR"/>
        </w:rPr>
        <w:t xml:space="preserve">as specified in </w:t>
      </w:r>
      <w:r w:rsidR="00143C3F">
        <w:rPr>
          <w:lang w:eastAsia="ko-KR"/>
        </w:rPr>
        <w:t>clause</w:t>
      </w:r>
      <w:r w:rsidR="00B52AEB">
        <w:rPr>
          <w:lang w:eastAsia="ko-KR"/>
        </w:rPr>
        <w:t xml:space="preserve"> 5.4.1 </w:t>
      </w:r>
      <w:r w:rsidRPr="00FA0FAE">
        <w:rPr>
          <w:lang w:eastAsia="ko-KR"/>
        </w:rPr>
        <w:t>and indicate it to the lower layers</w:t>
      </w:r>
      <w:r>
        <w:t>;</w:t>
      </w:r>
    </w:p>
    <w:p w14:paraId="0C917791" w14:textId="5F63E662" w:rsidR="00BE4020" w:rsidRDefault="00BE4020" w:rsidP="00BE4020">
      <w:pPr>
        <w:pStyle w:val="B1"/>
      </w:pPr>
      <w:r>
        <w:t>1&gt;</w:t>
      </w:r>
      <w:r>
        <w:tab/>
      </w:r>
      <w:r w:rsidRPr="00FA0FAE">
        <w:rPr>
          <w:lang w:eastAsia="ko-KR"/>
        </w:rPr>
        <w:t xml:space="preserve">process the received </w:t>
      </w:r>
      <w:r>
        <w:rPr>
          <w:lang w:eastAsia="ko-KR"/>
        </w:rPr>
        <w:t xml:space="preserve">[D2R Grant] </w:t>
      </w:r>
      <w:r w:rsidR="009D47D0">
        <w:rPr>
          <w:lang w:eastAsia="ko-KR"/>
        </w:rPr>
        <w:t xml:space="preserve">of </w:t>
      </w:r>
      <w:r w:rsidR="009D47D0" w:rsidRPr="00FA0FAE">
        <w:rPr>
          <w:lang w:eastAsia="ko-KR"/>
        </w:rPr>
        <w:t xml:space="preserve">the selected </w:t>
      </w:r>
      <w:r w:rsidR="009D47D0">
        <w:rPr>
          <w:lang w:eastAsia="ko-KR"/>
        </w:rPr>
        <w:t xml:space="preserve">access </w:t>
      </w:r>
      <w:r w:rsidR="009D47D0" w:rsidRPr="00FA0FAE">
        <w:rPr>
          <w:lang w:eastAsia="ko-KR"/>
        </w:rPr>
        <w:t>occasion</w:t>
      </w:r>
      <w:r w:rsidR="009D47D0">
        <w:rPr>
          <w:lang w:eastAsia="ko-KR"/>
        </w:rPr>
        <w:t xml:space="preserve"> </w:t>
      </w:r>
      <w:r>
        <w:rPr>
          <w:lang w:eastAsia="ko-KR"/>
        </w:rPr>
        <w:t xml:space="preserve">in </w:t>
      </w:r>
      <w:r w:rsidRPr="00434337">
        <w:rPr>
          <w:i/>
          <w:iCs/>
          <w:lang w:eastAsia="ko-KR"/>
        </w:rPr>
        <w:t>A-IoT Paging</w:t>
      </w:r>
      <w:r>
        <w:rPr>
          <w:lang w:eastAsia="ko-KR"/>
        </w:rPr>
        <w:t xml:space="preserve"> message</w:t>
      </w:r>
      <w:r w:rsidRPr="00FA0FAE">
        <w:rPr>
          <w:lang w:eastAsia="ko-KR"/>
        </w:rPr>
        <w:t xml:space="preserve"> and indicate it to the physical layer</w:t>
      </w:r>
      <w:r>
        <w:rPr>
          <w:lang w:eastAsia="ko-KR"/>
        </w:rPr>
        <w:t>;</w:t>
      </w:r>
    </w:p>
    <w:p w14:paraId="43A4B5F7" w14:textId="1E8FBF24" w:rsidR="00BE4020" w:rsidRDefault="00BE4020" w:rsidP="00BE4020">
      <w:pPr>
        <w:pStyle w:val="B1"/>
      </w:pPr>
      <w:r>
        <w:t>1&gt;</w:t>
      </w:r>
      <w:r>
        <w:tab/>
        <w:t xml:space="preserve">initiate the </w:t>
      </w:r>
      <w:r w:rsidRPr="00CB05D5">
        <w:t xml:space="preserve">D2R </w:t>
      </w:r>
      <w:r w:rsidR="00B52AEB">
        <w:t>message</w:t>
      </w:r>
      <w:r w:rsidRPr="00CB05D5">
        <w:t xml:space="preserve"> transmission</w:t>
      </w:r>
      <w:r>
        <w:t xml:space="preserve"> as specified in </w:t>
      </w:r>
      <w:r w:rsidR="00143C3F">
        <w:t>clause</w:t>
      </w:r>
      <w:r w:rsidR="00B52AEB">
        <w:t xml:space="preserve"> </w:t>
      </w:r>
      <w:r>
        <w:t>5.4.1.</w:t>
      </w:r>
    </w:p>
    <w:p w14:paraId="20E598BA" w14:textId="2C14DFDD" w:rsidR="00BE4020" w:rsidRDefault="00BE4020" w:rsidP="00BE4020">
      <w:pPr>
        <w:pStyle w:val="Heading2"/>
      </w:pPr>
      <w:bookmarkStart w:id="100" w:name="_Toc194070220"/>
      <w:r>
        <w:t>5.4</w:t>
      </w:r>
      <w:r>
        <w:tab/>
      </w:r>
      <w:r w:rsidRPr="00997424">
        <w:t xml:space="preserve">A-IoT </w:t>
      </w:r>
      <w:r>
        <w:t xml:space="preserve">upper layer </w:t>
      </w:r>
      <w:r w:rsidRPr="00997424">
        <w:t>data transmission</w:t>
      </w:r>
      <w:bookmarkEnd w:id="100"/>
    </w:p>
    <w:p w14:paraId="2320E2CD" w14:textId="5614F8DB" w:rsidR="00BE4020" w:rsidRDefault="00BE4020" w:rsidP="00BE4020">
      <w:pPr>
        <w:pStyle w:val="Heading3"/>
      </w:pPr>
      <w:bookmarkStart w:id="101" w:name="_Toc194070221"/>
      <w:r>
        <w:t>5.4.1</w:t>
      </w:r>
      <w:r>
        <w:tab/>
        <w:t>D2R message transmission</w:t>
      </w:r>
      <w:bookmarkEnd w:id="101"/>
      <w:r w:rsidRPr="007D06C9">
        <w:t xml:space="preserve"> </w:t>
      </w:r>
    </w:p>
    <w:p w14:paraId="3FA99409" w14:textId="4C9B18BF" w:rsidR="00BE4020" w:rsidRDefault="00BE4020" w:rsidP="00BE4020">
      <w:r>
        <w:t xml:space="preserve">Once the [D2R Grant] </w:t>
      </w:r>
      <w:r w:rsidR="007F04A5">
        <w:t xml:space="preserve">for D2R upper layer data transmission </w:t>
      </w:r>
      <w:r>
        <w:t xml:space="preserve">is received in the </w:t>
      </w:r>
      <w:r>
        <w:rPr>
          <w:i/>
          <w:iCs/>
          <w:lang w:eastAsia="ko-KR"/>
        </w:rPr>
        <w:t>A-IoT Paging</w:t>
      </w:r>
      <w:r>
        <w:rPr>
          <w:lang w:eastAsia="ko-KR"/>
        </w:rPr>
        <w:t xml:space="preserve"> message</w:t>
      </w:r>
      <w:r>
        <w:t xml:space="preserve"> or </w:t>
      </w:r>
      <w:r w:rsidR="00B52AEB">
        <w:t xml:space="preserve">the </w:t>
      </w:r>
      <w:r w:rsidRPr="00CB05D5">
        <w:rPr>
          <w:i/>
          <w:iCs/>
          <w:lang w:eastAsia="ko-KR"/>
        </w:rPr>
        <w:t>Random ID Response</w:t>
      </w:r>
      <w:r>
        <w:rPr>
          <w:lang w:eastAsia="ko-KR"/>
        </w:rPr>
        <w:t xml:space="preserve"> message or</w:t>
      </w:r>
      <w:r w:rsidR="00B52AEB">
        <w:rPr>
          <w:lang w:eastAsia="ko-KR"/>
        </w:rPr>
        <w:t xml:space="preserve"> the</w:t>
      </w:r>
      <w:r w:rsidRPr="00201D59">
        <w:rPr>
          <w:i/>
          <w:iCs/>
        </w:rPr>
        <w:t xml:space="preserve"> </w:t>
      </w:r>
      <w:r>
        <w:rPr>
          <w:i/>
          <w:iCs/>
        </w:rPr>
        <w:t>R2D</w:t>
      </w:r>
      <w:r w:rsidRPr="00246B60">
        <w:rPr>
          <w:i/>
          <w:iCs/>
        </w:rPr>
        <w:t xml:space="preserve"> Upper Layer Data Transfer </w:t>
      </w:r>
      <w:r>
        <w:t xml:space="preserve">message, the </w:t>
      </w:r>
      <w:r w:rsidR="004D568C">
        <w:t>A-IoT MAC entity</w:t>
      </w:r>
      <w:r>
        <w:t xml:space="preserve"> shall:</w:t>
      </w:r>
    </w:p>
    <w:p w14:paraId="474EBCD1" w14:textId="017D706B" w:rsidR="00D85E75" w:rsidRDefault="00BE4020" w:rsidP="00BE4020">
      <w:pPr>
        <w:pStyle w:val="B1"/>
      </w:pPr>
      <w:r>
        <w:t>1&gt;</w:t>
      </w:r>
      <w:r>
        <w:tab/>
      </w:r>
      <w:r w:rsidR="00D85E75">
        <w:t>if the upper layer data is available</w:t>
      </w:r>
      <w:r w:rsidR="00D85E75" w:rsidRPr="00D85E75">
        <w:t xml:space="preserve"> </w:t>
      </w:r>
      <w:r w:rsidR="00D85E75">
        <w:t>to be transmitted:</w:t>
      </w:r>
    </w:p>
    <w:p w14:paraId="67A0F4A2" w14:textId="62044285" w:rsidR="00BE4020" w:rsidRDefault="00D85E75" w:rsidP="00D85E75">
      <w:pPr>
        <w:pStyle w:val="B2"/>
      </w:pPr>
      <w:r>
        <w:t>2&gt;</w:t>
      </w:r>
      <w:r>
        <w:tab/>
      </w:r>
      <w:r w:rsidR="00BE4020">
        <w:t xml:space="preserve">if the resource </w:t>
      </w:r>
      <w:r w:rsidR="00B52AEB">
        <w:t xml:space="preserve">size </w:t>
      </w:r>
      <w:r w:rsidR="00BE4020">
        <w:t xml:space="preserve">given by the [D2R Grant] is equal or larger than the size of </w:t>
      </w:r>
      <w:r w:rsidR="00B52AEB">
        <w:t xml:space="preserve">the </w:t>
      </w:r>
      <w:r w:rsidR="00BE4020">
        <w:t xml:space="preserve">MAC PDU that </w:t>
      </w:r>
      <w:r w:rsidR="00BE4020">
        <w:rPr>
          <w:noProof/>
        </w:rPr>
        <w:t>contains the entire upper layer data SDU to be transmitted:</w:t>
      </w:r>
    </w:p>
    <w:p w14:paraId="24D5E31D" w14:textId="2F345ABB" w:rsidR="00BE4020" w:rsidRDefault="00D85E75" w:rsidP="00D85E75">
      <w:pPr>
        <w:pStyle w:val="B3"/>
        <w:rPr>
          <w:noProof/>
        </w:rPr>
      </w:pPr>
      <w:r>
        <w:rPr>
          <w:noProof/>
        </w:rPr>
        <w:t>3</w:t>
      </w:r>
      <w:r w:rsidR="00BE4020">
        <w:rPr>
          <w:noProof/>
        </w:rPr>
        <w:t>&gt;</w:t>
      </w:r>
      <w:r w:rsidR="00BE4020">
        <w:rPr>
          <w:noProof/>
        </w:rPr>
        <w:tab/>
      </w:r>
      <w:r w:rsidR="00BE4020" w:rsidRPr="00FA0FAE">
        <w:rPr>
          <w:noProof/>
        </w:rPr>
        <w:t xml:space="preserve">generate </w:t>
      </w:r>
      <w:r w:rsidR="00BE4020">
        <w:rPr>
          <w:noProof/>
        </w:rPr>
        <w:t xml:space="preserve">the </w:t>
      </w:r>
      <w:r w:rsidR="00BE4020" w:rsidRPr="00246B60">
        <w:rPr>
          <w:i/>
          <w:iCs/>
          <w:noProof/>
        </w:rPr>
        <w:t>D2R Upper Layer Data Transfer</w:t>
      </w:r>
      <w:r w:rsidR="00BE4020">
        <w:rPr>
          <w:noProof/>
        </w:rPr>
        <w:t xml:space="preserve"> message, including:</w:t>
      </w:r>
    </w:p>
    <w:p w14:paraId="068974C7" w14:textId="37DBD62D" w:rsidR="00163BAF" w:rsidRDefault="00163BAF" w:rsidP="00163BAF">
      <w:pPr>
        <w:pStyle w:val="B4"/>
        <w:rPr>
          <w:noProof/>
        </w:rPr>
      </w:pPr>
      <w:r>
        <w:rPr>
          <w:noProof/>
        </w:rPr>
        <w:t>4&gt;</w:t>
      </w:r>
      <w:r>
        <w:rPr>
          <w:noProof/>
        </w:rPr>
        <w:tab/>
        <w:t>include the [</w:t>
      </w:r>
      <w:r w:rsidR="003F7806">
        <w:rPr>
          <w:noProof/>
        </w:rPr>
        <w:t>D</w:t>
      </w:r>
      <w:r>
        <w:rPr>
          <w:noProof/>
        </w:rPr>
        <w:t>ata SDU];</w:t>
      </w:r>
    </w:p>
    <w:p w14:paraId="3C769778" w14:textId="3CA6F5CC" w:rsidR="00BE4020" w:rsidRDefault="00D85E75" w:rsidP="00D85E75">
      <w:pPr>
        <w:pStyle w:val="B4"/>
        <w:rPr>
          <w:noProof/>
        </w:rPr>
      </w:pPr>
      <w:commentRangeStart w:id="102"/>
      <w:r>
        <w:rPr>
          <w:noProof/>
        </w:rPr>
        <w:t>4</w:t>
      </w:r>
      <w:commentRangeEnd w:id="102"/>
      <w:r w:rsidR="00C32E81">
        <w:rPr>
          <w:rStyle w:val="CommentReference"/>
        </w:rPr>
        <w:commentReference w:id="102"/>
      </w:r>
      <w:r w:rsidR="00BE4020">
        <w:rPr>
          <w:noProof/>
        </w:rPr>
        <w:t>&gt;</w:t>
      </w:r>
      <w:r w:rsidR="00BE4020">
        <w:rPr>
          <w:noProof/>
        </w:rPr>
        <w:tab/>
      </w:r>
      <w:commentRangeStart w:id="103"/>
      <w:r w:rsidR="00BE4020">
        <w:rPr>
          <w:noProof/>
        </w:rPr>
        <w:t>set [More Data Indication] to value 0</w:t>
      </w:r>
      <w:commentRangeEnd w:id="103"/>
      <w:r w:rsidR="00C32E81">
        <w:rPr>
          <w:rStyle w:val="CommentReference"/>
        </w:rPr>
        <w:commentReference w:id="103"/>
      </w:r>
      <w:r w:rsidR="00BE4020">
        <w:rPr>
          <w:noProof/>
        </w:rPr>
        <w:t>;</w:t>
      </w:r>
    </w:p>
    <w:p w14:paraId="34EE8D62" w14:textId="556EB320" w:rsidR="00BE4020" w:rsidRDefault="00D85E75" w:rsidP="00D85E75">
      <w:pPr>
        <w:pStyle w:val="B3"/>
        <w:rPr>
          <w:noProof/>
        </w:rPr>
      </w:pPr>
      <w:r>
        <w:rPr>
          <w:lang w:eastAsia="ko-KR"/>
        </w:rPr>
        <w:t>3</w:t>
      </w:r>
      <w:r w:rsidR="00BE4020">
        <w:rPr>
          <w:lang w:eastAsia="ko-KR"/>
        </w:rPr>
        <w:t>&gt;</w:t>
      </w:r>
      <w:r w:rsidR="00BE4020">
        <w:rPr>
          <w:lang w:eastAsia="ko-KR"/>
        </w:rPr>
        <w:tab/>
      </w:r>
      <w:r w:rsidR="00BE4020" w:rsidRPr="00FA0FAE">
        <w:rPr>
          <w:lang w:eastAsia="ko-KR"/>
        </w:rPr>
        <w:t xml:space="preserve">instruct the physical layer to transmit the </w:t>
      </w:r>
      <w:r>
        <w:rPr>
          <w:noProof/>
        </w:rPr>
        <w:t>generated</w:t>
      </w:r>
      <w:r w:rsidR="00BE4020">
        <w:rPr>
          <w:noProof/>
        </w:rPr>
        <w:t xml:space="preserve"> </w:t>
      </w:r>
      <w:r w:rsidR="00BE4020" w:rsidRPr="00246B60">
        <w:rPr>
          <w:i/>
          <w:iCs/>
          <w:noProof/>
        </w:rPr>
        <w:t>D2R Upper Layer Data Transfer</w:t>
      </w:r>
      <w:r w:rsidR="00BE4020">
        <w:rPr>
          <w:noProof/>
        </w:rPr>
        <w:t xml:space="preserve"> message</w:t>
      </w:r>
      <w:r w:rsidR="00BE4020">
        <w:rPr>
          <w:lang w:eastAsia="ko-KR"/>
        </w:rPr>
        <w:t>;</w:t>
      </w:r>
    </w:p>
    <w:p w14:paraId="3EB2AA04" w14:textId="3EF956C8" w:rsidR="00BE4020" w:rsidRDefault="00D85E75" w:rsidP="00D85E75">
      <w:pPr>
        <w:pStyle w:val="B2"/>
      </w:pPr>
      <w:r>
        <w:t>2</w:t>
      </w:r>
      <w:r w:rsidR="00BE4020">
        <w:t>&gt;</w:t>
      </w:r>
      <w:r w:rsidR="00BE4020">
        <w:tab/>
        <w:t xml:space="preserve">else (the resource </w:t>
      </w:r>
      <w:r w:rsidR="00B52AEB">
        <w:t xml:space="preserve">size </w:t>
      </w:r>
      <w:r w:rsidR="00BE4020">
        <w:t xml:space="preserve">given by the </w:t>
      </w:r>
      <w:r>
        <w:t>[</w:t>
      </w:r>
      <w:r w:rsidR="00BE4020">
        <w:t>D2R Grant</w:t>
      </w:r>
      <w:r>
        <w:t>]</w:t>
      </w:r>
      <w:r w:rsidR="00BE4020">
        <w:t xml:space="preserve"> is smaller than the size of MAC PDU that </w:t>
      </w:r>
      <w:r w:rsidR="00BE4020">
        <w:rPr>
          <w:noProof/>
        </w:rPr>
        <w:t>contains the entire upper layer data SDU to be transmitted</w:t>
      </w:r>
      <w:r w:rsidR="00BE4020">
        <w:t>):</w:t>
      </w:r>
    </w:p>
    <w:p w14:paraId="673124E1" w14:textId="3C7CD417" w:rsidR="00BE4020" w:rsidRDefault="00D85E75" w:rsidP="00D85E75">
      <w:pPr>
        <w:pStyle w:val="B3"/>
      </w:pPr>
      <w:r>
        <w:t>3</w:t>
      </w:r>
      <w:r w:rsidR="00BE4020">
        <w:t>&gt;</w:t>
      </w:r>
      <w:r w:rsidR="00BE4020">
        <w:tab/>
        <w:t xml:space="preserve">the </w:t>
      </w:r>
      <w:r w:rsidR="00BE4020">
        <w:rPr>
          <w:noProof/>
        </w:rPr>
        <w:t>upper layer data SDU</w:t>
      </w:r>
      <w:r w:rsidR="00BE4020">
        <w:t xml:space="preserve"> is to be segmented according to </w:t>
      </w:r>
      <w:r w:rsidR="00143C3F">
        <w:t>clause</w:t>
      </w:r>
      <w:r w:rsidR="00BE4020">
        <w:t xml:space="preserve"> 5.4.3;</w:t>
      </w:r>
    </w:p>
    <w:p w14:paraId="6360CC3D" w14:textId="3A518B51" w:rsidR="00BE4020" w:rsidRDefault="00BE4020" w:rsidP="00BE4020">
      <w:pPr>
        <w:pStyle w:val="Heading3"/>
      </w:pPr>
      <w:bookmarkStart w:id="104" w:name="_Toc194070222"/>
      <w:r>
        <w:t>5.4.2</w:t>
      </w:r>
      <w:r>
        <w:tab/>
        <w:t>R2D message reception</w:t>
      </w:r>
      <w:bookmarkEnd w:id="104"/>
      <w:r>
        <w:t xml:space="preserve"> </w:t>
      </w:r>
    </w:p>
    <w:p w14:paraId="13882DB5" w14:textId="23FB0B5F" w:rsidR="00BE4020" w:rsidRDefault="005D68BF" w:rsidP="00BE4020">
      <w:r>
        <w:t>Once a R2D message is received, t</w:t>
      </w:r>
      <w:r w:rsidR="00BE4020">
        <w:t xml:space="preserve">he </w:t>
      </w:r>
      <w:r w:rsidR="004D568C">
        <w:t>A-IoT MAC entity</w:t>
      </w:r>
      <w:r w:rsidR="00BE4020">
        <w:t xml:space="preserve"> shall:</w:t>
      </w:r>
    </w:p>
    <w:p w14:paraId="6A4E41A8" w14:textId="589EAF7D" w:rsidR="00BE4020" w:rsidRDefault="00BE4020" w:rsidP="00BE4020">
      <w:pPr>
        <w:pStyle w:val="B1"/>
      </w:pPr>
      <w:r>
        <w:t>1&gt;</w:t>
      </w:r>
      <w:r>
        <w:tab/>
      </w:r>
      <w:r w:rsidR="00D85E75">
        <w:t>u</w:t>
      </w:r>
      <w:r>
        <w:t xml:space="preserve">pon a </w:t>
      </w:r>
      <w:r>
        <w:rPr>
          <w:i/>
          <w:iCs/>
        </w:rPr>
        <w:t>R2D</w:t>
      </w:r>
      <w:r w:rsidRPr="00246B60">
        <w:rPr>
          <w:i/>
          <w:iCs/>
        </w:rPr>
        <w:t xml:space="preserve"> Upper Layer Data Transfer </w:t>
      </w:r>
      <w:r>
        <w:t xml:space="preserve">message </w:t>
      </w:r>
      <w:commentRangeStart w:id="105"/>
      <w:r>
        <w:t xml:space="preserve">addressed with the device’s AS ID </w:t>
      </w:r>
      <w:commentRangeEnd w:id="105"/>
      <w:r w:rsidR="00136ABD">
        <w:rPr>
          <w:rStyle w:val="CommentReference"/>
        </w:rPr>
        <w:commentReference w:id="105"/>
      </w:r>
      <w:r>
        <w:t>is received:</w:t>
      </w:r>
    </w:p>
    <w:p w14:paraId="68A63819" w14:textId="77777777" w:rsidR="00D67096" w:rsidRDefault="00D67096" w:rsidP="00D67096">
      <w:pPr>
        <w:pStyle w:val="B2"/>
        <w:rPr>
          <w:lang w:eastAsia="zh-CN"/>
        </w:rPr>
      </w:pPr>
      <w:r>
        <w:rPr>
          <w:lang w:eastAsia="zh-CN"/>
        </w:rPr>
        <w:t>2&gt;</w:t>
      </w:r>
      <w:r>
        <w:rPr>
          <w:lang w:eastAsia="zh-CN"/>
        </w:rPr>
        <w:tab/>
      </w:r>
      <w:r>
        <w:t xml:space="preserve">forward the </w:t>
      </w:r>
      <w:r>
        <w:rPr>
          <w:noProof/>
        </w:rPr>
        <w:t>upper layer data SDU</w:t>
      </w:r>
      <w:r>
        <w:t xml:space="preserve"> to upper layers;</w:t>
      </w:r>
    </w:p>
    <w:p w14:paraId="061AA478" w14:textId="0D3B8325" w:rsidR="00D67096" w:rsidRDefault="00BE4020" w:rsidP="00BE4020">
      <w:pPr>
        <w:pStyle w:val="B2"/>
        <w:rPr>
          <w:lang w:eastAsia="zh-CN"/>
        </w:rPr>
      </w:pPr>
      <w:r>
        <w:rPr>
          <w:lang w:eastAsia="zh-CN"/>
        </w:rPr>
        <w:t>2&gt;</w:t>
      </w:r>
      <w:r>
        <w:rPr>
          <w:lang w:eastAsia="zh-CN"/>
        </w:rPr>
        <w:tab/>
      </w:r>
      <w:r w:rsidRPr="00FA0FAE">
        <w:rPr>
          <w:lang w:eastAsia="ko-KR"/>
        </w:rPr>
        <w:t xml:space="preserve">process the </w:t>
      </w:r>
      <w:r>
        <w:rPr>
          <w:lang w:eastAsia="ko-KR"/>
        </w:rPr>
        <w:t>[D2R Grant]</w:t>
      </w:r>
      <w:r w:rsidRPr="00FA0FAE">
        <w:rPr>
          <w:lang w:eastAsia="ko-KR"/>
        </w:rPr>
        <w:t xml:space="preserve"> and indicate it to the </w:t>
      </w:r>
      <w:r>
        <w:rPr>
          <w:lang w:eastAsia="ko-KR"/>
        </w:rPr>
        <w:t>physical</w:t>
      </w:r>
      <w:r w:rsidRPr="00FA0FAE">
        <w:rPr>
          <w:lang w:eastAsia="ko-KR"/>
        </w:rPr>
        <w:t xml:space="preserve"> layer</w:t>
      </w:r>
      <w:r>
        <w:rPr>
          <w:lang w:eastAsia="ko-KR"/>
        </w:rPr>
        <w:t xml:space="preserve"> for the following D2R message transmission, as specified i</w:t>
      </w:r>
      <w:r w:rsidRPr="00CA4D88">
        <w:rPr>
          <w:lang w:eastAsia="ko-KR"/>
        </w:rPr>
        <w:t xml:space="preserve">n </w:t>
      </w:r>
      <w:r>
        <w:rPr>
          <w:lang w:eastAsia="ko-KR"/>
        </w:rPr>
        <w:t>5</w:t>
      </w:r>
      <w:r w:rsidRPr="00CA4D88">
        <w:rPr>
          <w:lang w:eastAsia="ko-KR"/>
        </w:rPr>
        <w:t>.4.</w:t>
      </w:r>
      <w:r>
        <w:rPr>
          <w:lang w:eastAsia="ko-KR"/>
        </w:rPr>
        <w:t>1</w:t>
      </w:r>
      <w:r>
        <w:rPr>
          <w:lang w:eastAsia="zh-CN"/>
        </w:rPr>
        <w:t>;</w:t>
      </w:r>
    </w:p>
    <w:p w14:paraId="5D8C22ED" w14:textId="171C3AA6" w:rsidR="00BE4020" w:rsidRDefault="00BE4020" w:rsidP="00BE4020">
      <w:pPr>
        <w:pStyle w:val="B1"/>
        <w:rPr>
          <w:noProof/>
        </w:rPr>
      </w:pPr>
      <w:r>
        <w:t>1&gt;</w:t>
      </w:r>
      <w:r w:rsidR="00481CF8">
        <w:tab/>
      </w:r>
      <w:r w:rsidR="00D85E75">
        <w:t>u</w:t>
      </w:r>
      <w:r>
        <w:t>pon a</w:t>
      </w:r>
      <w:r>
        <w:rPr>
          <w:noProof/>
        </w:rPr>
        <w:t xml:space="preserve"> </w:t>
      </w:r>
      <w:commentRangeStart w:id="106"/>
      <w:r w:rsidR="00D67096">
        <w:rPr>
          <w:noProof/>
        </w:rPr>
        <w:t>[</w:t>
      </w:r>
      <w:r w:rsidRPr="00EA63E7">
        <w:rPr>
          <w:i/>
          <w:iCs/>
          <w:noProof/>
        </w:rPr>
        <w:t>D2R Scheduling</w:t>
      </w:r>
      <w:r w:rsidR="00D67096">
        <w:rPr>
          <w:noProof/>
        </w:rPr>
        <w:t>]</w:t>
      </w:r>
      <w:r>
        <w:rPr>
          <w:noProof/>
        </w:rPr>
        <w:t xml:space="preserve"> </w:t>
      </w:r>
      <w:commentRangeEnd w:id="106"/>
      <w:r w:rsidR="00136ABD">
        <w:rPr>
          <w:rStyle w:val="CommentReference"/>
        </w:rPr>
        <w:commentReference w:id="106"/>
      </w:r>
      <w:r>
        <w:rPr>
          <w:noProof/>
        </w:rPr>
        <w:t>message</w:t>
      </w:r>
      <w:r w:rsidRPr="00B8726E">
        <w:t xml:space="preserve"> </w:t>
      </w:r>
      <w:r>
        <w:t>addressed with the device’s AS ID is received</w:t>
      </w:r>
      <w:r>
        <w:rPr>
          <w:noProof/>
        </w:rPr>
        <w:t>:</w:t>
      </w:r>
    </w:p>
    <w:p w14:paraId="6424CABE" w14:textId="3FAE9196" w:rsidR="00BE4020" w:rsidRPr="00B8726E" w:rsidRDefault="00BE4020" w:rsidP="00BE4020">
      <w:pPr>
        <w:pStyle w:val="B2"/>
        <w:rPr>
          <w:lang w:eastAsia="zh-CN"/>
        </w:rPr>
      </w:pPr>
      <w:r>
        <w:rPr>
          <w:lang w:eastAsia="ko-KR"/>
        </w:rPr>
        <w:t>2&gt;</w:t>
      </w:r>
      <w:r>
        <w:rPr>
          <w:lang w:eastAsia="ko-KR"/>
        </w:rPr>
        <w:tab/>
      </w:r>
      <w:r w:rsidRPr="00FA0FAE">
        <w:rPr>
          <w:lang w:eastAsia="ko-KR"/>
        </w:rPr>
        <w:t xml:space="preserve">process the </w:t>
      </w:r>
      <w:r>
        <w:rPr>
          <w:lang w:eastAsia="ko-KR"/>
        </w:rPr>
        <w:t>[D2R Grant]</w:t>
      </w:r>
      <w:r w:rsidRPr="00FA0FAE">
        <w:rPr>
          <w:lang w:eastAsia="ko-KR"/>
        </w:rPr>
        <w:t xml:space="preserve"> and indicate it to the </w:t>
      </w:r>
      <w:r>
        <w:rPr>
          <w:lang w:eastAsia="ko-KR"/>
        </w:rPr>
        <w:t>physical</w:t>
      </w:r>
      <w:r w:rsidRPr="00FA0FAE">
        <w:rPr>
          <w:lang w:eastAsia="ko-KR"/>
        </w:rPr>
        <w:t xml:space="preserve"> layer</w:t>
      </w:r>
      <w:r>
        <w:rPr>
          <w:lang w:eastAsia="ko-KR"/>
        </w:rPr>
        <w:t xml:space="preserve"> for the following segment transmission, as specified i</w:t>
      </w:r>
      <w:r w:rsidRPr="00D2729E">
        <w:rPr>
          <w:lang w:eastAsia="ko-KR"/>
        </w:rPr>
        <w:t xml:space="preserve">n </w:t>
      </w:r>
      <w:r>
        <w:rPr>
          <w:lang w:eastAsia="ko-KR"/>
        </w:rPr>
        <w:t>5</w:t>
      </w:r>
      <w:r w:rsidRPr="00D2729E">
        <w:rPr>
          <w:lang w:eastAsia="ko-KR"/>
        </w:rPr>
        <w:t>.4.3;</w:t>
      </w:r>
    </w:p>
    <w:p w14:paraId="7282C365" w14:textId="70EFFD99" w:rsidR="00BE4020" w:rsidRDefault="00BE4020" w:rsidP="00BE4020">
      <w:pPr>
        <w:pStyle w:val="Heading3"/>
      </w:pPr>
      <w:bookmarkStart w:id="107" w:name="_Toc194070223"/>
      <w:r>
        <w:t>5.4.3</w:t>
      </w:r>
      <w:r>
        <w:tab/>
        <w:t>Segmentation</w:t>
      </w:r>
      <w:bookmarkEnd w:id="107"/>
    </w:p>
    <w:p w14:paraId="1D8EFADF" w14:textId="2DB22C87" w:rsidR="00BE4020" w:rsidRDefault="00561495" w:rsidP="00BE4020">
      <w:r>
        <w:t>When</w:t>
      </w:r>
      <w:r w:rsidR="00BE4020" w:rsidRPr="003411AE">
        <w:t xml:space="preserve"> </w:t>
      </w:r>
      <w:r w:rsidR="00BE4020">
        <w:t xml:space="preserve">an </w:t>
      </w:r>
      <w:r w:rsidR="00BE4020">
        <w:rPr>
          <w:noProof/>
        </w:rPr>
        <w:t>upper layer data SDU</w:t>
      </w:r>
      <w:r w:rsidR="00BE4020">
        <w:t xml:space="preserve"> is to be segmented according to D2R upper layer data transmission procedure in </w:t>
      </w:r>
      <w:r w:rsidR="00143C3F">
        <w:t>clause</w:t>
      </w:r>
      <w:r w:rsidR="00BE4020">
        <w:t xml:space="preserve"> 5.4.1, the </w:t>
      </w:r>
      <w:r w:rsidR="004D568C">
        <w:t>A-IoT MAC entity</w:t>
      </w:r>
      <w:r w:rsidR="00BE4020">
        <w:t xml:space="preserve"> performs </w:t>
      </w:r>
      <w:r w:rsidR="00D85E75">
        <w:t xml:space="preserve">this </w:t>
      </w:r>
      <w:r w:rsidR="00BE4020">
        <w:t xml:space="preserve">segmentation procedure for the original </w:t>
      </w:r>
      <w:bookmarkStart w:id="108" w:name="_Hlk192077631"/>
      <w:r w:rsidR="00BE4020">
        <w:t>upper layer data SDU</w:t>
      </w:r>
      <w:bookmarkEnd w:id="108"/>
      <w:r w:rsidR="00BE4020">
        <w:t>.</w:t>
      </w:r>
    </w:p>
    <w:p w14:paraId="113AF62F" w14:textId="70D6A674" w:rsidR="00BE4020" w:rsidRDefault="00BE4020" w:rsidP="00BE4020">
      <w:commentRangeStart w:id="109"/>
      <w:r>
        <w:lastRenderedPageBreak/>
        <w:t xml:space="preserve">The </w:t>
      </w:r>
      <w:r w:rsidR="004D568C">
        <w:t>A-IoT MAC entity</w:t>
      </w:r>
      <w:r>
        <w:t xml:space="preserve"> shall</w:t>
      </w:r>
      <w:commentRangeEnd w:id="109"/>
      <w:r w:rsidR="00163BAF">
        <w:rPr>
          <w:rStyle w:val="CommentReference"/>
        </w:rPr>
        <w:commentReference w:id="109"/>
      </w:r>
      <w:r>
        <w:t>:</w:t>
      </w:r>
    </w:p>
    <w:p w14:paraId="1E033341" w14:textId="393546BC" w:rsidR="00BE4020" w:rsidRDefault="00BE4020" w:rsidP="00BE4020">
      <w:pPr>
        <w:pStyle w:val="B1"/>
      </w:pPr>
      <w:r>
        <w:t>1&gt;</w:t>
      </w:r>
      <w:r w:rsidR="009067EA">
        <w:tab/>
      </w:r>
      <w:r>
        <w:t xml:space="preserve">if the [D2R Grant] is received in the </w:t>
      </w:r>
      <w:r>
        <w:rPr>
          <w:i/>
          <w:iCs/>
          <w:lang w:eastAsia="ko-KR"/>
        </w:rPr>
        <w:t>A-IoT Paging</w:t>
      </w:r>
      <w:r>
        <w:rPr>
          <w:lang w:eastAsia="ko-KR"/>
        </w:rPr>
        <w:t xml:space="preserve"> message</w:t>
      </w:r>
      <w:r>
        <w:t xml:space="preserve"> or</w:t>
      </w:r>
      <w:r w:rsidR="00D85E75">
        <w:t xml:space="preserve"> the</w:t>
      </w:r>
      <w:r>
        <w:t xml:space="preserve"> </w:t>
      </w:r>
      <w:r w:rsidRPr="00CB05D5">
        <w:rPr>
          <w:i/>
          <w:iCs/>
          <w:lang w:eastAsia="ko-KR"/>
        </w:rPr>
        <w:t>Random ID Response</w:t>
      </w:r>
      <w:r>
        <w:rPr>
          <w:lang w:eastAsia="ko-KR"/>
        </w:rPr>
        <w:t xml:space="preserve"> message or</w:t>
      </w:r>
      <w:r w:rsidR="00D85E75">
        <w:rPr>
          <w:lang w:eastAsia="ko-KR"/>
        </w:rPr>
        <w:t xml:space="preserve"> the</w:t>
      </w:r>
      <w:r w:rsidRPr="00201D59">
        <w:rPr>
          <w:i/>
          <w:iCs/>
        </w:rPr>
        <w:t xml:space="preserve"> </w:t>
      </w:r>
      <w:r>
        <w:rPr>
          <w:i/>
          <w:iCs/>
        </w:rPr>
        <w:t>R2D</w:t>
      </w:r>
      <w:r w:rsidRPr="00246B60">
        <w:rPr>
          <w:i/>
          <w:iCs/>
        </w:rPr>
        <w:t xml:space="preserve"> Upper Layer Data Transfer </w:t>
      </w:r>
      <w:r>
        <w:t>message (i.e.</w:t>
      </w:r>
      <w:r w:rsidR="00D85E75">
        <w:t>,</w:t>
      </w:r>
      <w:r>
        <w:t xml:space="preserve"> the first segment):</w:t>
      </w:r>
    </w:p>
    <w:p w14:paraId="7BD217B5" w14:textId="0330E4EC" w:rsidR="00BE4020" w:rsidRDefault="00BE4020" w:rsidP="00BE4020">
      <w:pPr>
        <w:pStyle w:val="B2"/>
        <w:rPr>
          <w:noProof/>
        </w:rPr>
      </w:pPr>
      <w:r>
        <w:t>2&gt;</w:t>
      </w:r>
      <w:r>
        <w:tab/>
      </w:r>
      <w:r w:rsidRPr="00FA0FAE">
        <w:rPr>
          <w:noProof/>
        </w:rPr>
        <w:t xml:space="preserve">generate </w:t>
      </w:r>
      <w:r>
        <w:rPr>
          <w:noProof/>
        </w:rPr>
        <w:t xml:space="preserve">the </w:t>
      </w:r>
      <w:r w:rsidRPr="00246B60">
        <w:rPr>
          <w:i/>
          <w:iCs/>
          <w:noProof/>
        </w:rPr>
        <w:t>D2R Upper Layer Data Transfer</w:t>
      </w:r>
      <w:r>
        <w:rPr>
          <w:noProof/>
        </w:rPr>
        <w:t xml:space="preserve"> message for this segment according to the [D2R Grant], including:</w:t>
      </w:r>
    </w:p>
    <w:p w14:paraId="45E46574" w14:textId="4BEAD898" w:rsidR="00BE4020" w:rsidRDefault="00BE4020" w:rsidP="00BE4020">
      <w:pPr>
        <w:pStyle w:val="B3"/>
      </w:pPr>
      <w:r>
        <w:t>3&gt;</w:t>
      </w:r>
      <w:r>
        <w:tab/>
        <w:t xml:space="preserve">consider the segment </w:t>
      </w:r>
      <w:r w:rsidR="00D85E75">
        <w:t>start</w:t>
      </w:r>
      <w:r>
        <w:t>s from the first byte of the original upper layer data SDU;</w:t>
      </w:r>
    </w:p>
    <w:p w14:paraId="0B8417CA" w14:textId="6F4BE597" w:rsidR="003F7806" w:rsidRDefault="003F7806" w:rsidP="00BE4020">
      <w:pPr>
        <w:pStyle w:val="B3"/>
      </w:pPr>
      <w:r>
        <w:rPr>
          <w:noProof/>
        </w:rPr>
        <w:t>3&gt;</w:t>
      </w:r>
      <w:r>
        <w:rPr>
          <w:noProof/>
        </w:rPr>
        <w:tab/>
        <w:t>include the [Data SDU];</w:t>
      </w:r>
    </w:p>
    <w:p w14:paraId="6614DFCA" w14:textId="77777777" w:rsidR="00BE4020" w:rsidRPr="00CE53D8" w:rsidRDefault="00BE4020" w:rsidP="00BE4020">
      <w:pPr>
        <w:pStyle w:val="B3"/>
      </w:pPr>
      <w:r>
        <w:rPr>
          <w:noProof/>
        </w:rPr>
        <w:t>3&gt;</w:t>
      </w:r>
      <w:r>
        <w:rPr>
          <w:noProof/>
        </w:rPr>
        <w:tab/>
        <w:t>set [More Data Indication] to value 1;</w:t>
      </w:r>
    </w:p>
    <w:p w14:paraId="49DA419E" w14:textId="77777777" w:rsidR="00BE4020" w:rsidRDefault="00BE4020" w:rsidP="00BE4020">
      <w:pPr>
        <w:pStyle w:val="B2"/>
        <w:rPr>
          <w:noProof/>
        </w:rPr>
      </w:pPr>
      <w:r>
        <w:rPr>
          <w:lang w:eastAsia="ko-KR"/>
        </w:rPr>
        <w:t>2&gt;</w:t>
      </w:r>
      <w:r>
        <w:rPr>
          <w:lang w:eastAsia="ko-KR"/>
        </w:rPr>
        <w:tab/>
      </w:r>
      <w:r w:rsidRPr="00FA0FAE">
        <w:rPr>
          <w:lang w:eastAsia="ko-KR"/>
        </w:rPr>
        <w:t xml:space="preserve">instruct the physical layer to transmit the </w:t>
      </w:r>
      <w:r>
        <w:rPr>
          <w:lang w:eastAsia="ko-KR"/>
        </w:rPr>
        <w:t xml:space="preserve">above </w:t>
      </w:r>
      <w:r>
        <w:rPr>
          <w:noProof/>
        </w:rPr>
        <w:t xml:space="preserve">generated </w:t>
      </w:r>
      <w:r w:rsidRPr="00246B60">
        <w:rPr>
          <w:i/>
          <w:iCs/>
          <w:noProof/>
        </w:rPr>
        <w:t>D2R Upper Layer Data Transfer</w:t>
      </w:r>
      <w:r>
        <w:rPr>
          <w:noProof/>
        </w:rPr>
        <w:t xml:space="preserve"> message.</w:t>
      </w:r>
    </w:p>
    <w:p w14:paraId="55142031" w14:textId="42A8FF32" w:rsidR="00BE4020" w:rsidRDefault="00BE4020" w:rsidP="00BE4020">
      <w:pPr>
        <w:pStyle w:val="B1"/>
        <w:ind w:leftChars="50" w:left="100" w:firstLineChars="100" w:firstLine="200"/>
        <w:rPr>
          <w:noProof/>
        </w:rPr>
      </w:pPr>
      <w:r>
        <w:t>1&gt;</w:t>
      </w:r>
      <w:r>
        <w:tab/>
        <w:t>else if [D2R Grant] is received</w:t>
      </w:r>
      <w:r>
        <w:rPr>
          <w:noProof/>
        </w:rPr>
        <w:t xml:space="preserve"> in the </w:t>
      </w:r>
      <w:r w:rsidR="00E40FAE">
        <w:rPr>
          <w:noProof/>
        </w:rPr>
        <w:t>[</w:t>
      </w:r>
      <w:r w:rsidRPr="00EA63E7">
        <w:rPr>
          <w:i/>
          <w:iCs/>
          <w:noProof/>
        </w:rPr>
        <w:t>D2R Scheduling</w:t>
      </w:r>
      <w:r w:rsidR="00E40FAE">
        <w:rPr>
          <w:noProof/>
        </w:rPr>
        <w:t>]</w:t>
      </w:r>
      <w:r>
        <w:rPr>
          <w:noProof/>
        </w:rPr>
        <w:t xml:space="preserve"> message</w:t>
      </w:r>
      <w:r w:rsidR="00D85E75">
        <w:rPr>
          <w:noProof/>
        </w:rPr>
        <w:t xml:space="preserve"> </w:t>
      </w:r>
      <w:r w:rsidR="00D85E75">
        <w:t>(i.e., not the first segment)</w:t>
      </w:r>
      <w:r>
        <w:rPr>
          <w:noProof/>
        </w:rPr>
        <w:t>:</w:t>
      </w:r>
    </w:p>
    <w:p w14:paraId="0023D0D2" w14:textId="0E9E718D" w:rsidR="00BE4020" w:rsidRDefault="00BE4020" w:rsidP="00BE4020">
      <w:pPr>
        <w:pStyle w:val="B2"/>
        <w:rPr>
          <w:noProof/>
        </w:rPr>
      </w:pPr>
      <w:r>
        <w:rPr>
          <w:lang w:eastAsia="ko-KR"/>
        </w:rPr>
        <w:t>2</w:t>
      </w:r>
      <w:r>
        <w:rPr>
          <w:noProof/>
        </w:rPr>
        <w:t>&gt;</w:t>
      </w:r>
      <w:r>
        <w:rPr>
          <w:noProof/>
        </w:rPr>
        <w:tab/>
      </w:r>
      <w:r w:rsidRPr="00FA0FAE">
        <w:rPr>
          <w:noProof/>
        </w:rPr>
        <w:t xml:space="preserve">generate </w:t>
      </w:r>
      <w:r>
        <w:rPr>
          <w:noProof/>
        </w:rPr>
        <w:t xml:space="preserve">the </w:t>
      </w:r>
      <w:r w:rsidRPr="00246B60">
        <w:rPr>
          <w:i/>
          <w:iCs/>
          <w:noProof/>
        </w:rPr>
        <w:t>D2R Upper Layer Data Transfer</w:t>
      </w:r>
      <w:r>
        <w:rPr>
          <w:noProof/>
        </w:rPr>
        <w:t xml:space="preserve"> message for this segment according to the [D2R Grant], including:</w:t>
      </w:r>
    </w:p>
    <w:p w14:paraId="790EB3AB" w14:textId="19438F24" w:rsidR="00BE4020" w:rsidRDefault="00BE4020" w:rsidP="00BE4020">
      <w:pPr>
        <w:pStyle w:val="B3"/>
      </w:pPr>
      <w:r>
        <w:t>3&gt;</w:t>
      </w:r>
      <w:r>
        <w:tab/>
        <w:t xml:space="preserve">consider that the segment starts </w:t>
      </w:r>
      <w:commentRangeStart w:id="111"/>
      <w:r>
        <w:t>from the (x+1)</w:t>
      </w:r>
      <w:r w:rsidRPr="003D2899">
        <w:rPr>
          <w:vertAlign w:val="superscript"/>
        </w:rPr>
        <w:t>th</w:t>
      </w:r>
      <w:r>
        <w:t xml:space="preserve"> byte, indicated by the </w:t>
      </w:r>
      <w:r>
        <w:rPr>
          <w:lang w:eastAsia="zh-CN"/>
        </w:rPr>
        <w:t>[Received Data Indicator, i.e.</w:t>
      </w:r>
      <w:r w:rsidR="00D85E75">
        <w:rPr>
          <w:lang w:eastAsia="zh-CN"/>
        </w:rPr>
        <w:t>,</w:t>
      </w:r>
      <w:r>
        <w:rPr>
          <w:lang w:eastAsia="zh-CN"/>
        </w:rPr>
        <w:t xml:space="preserve"> received x bytes]</w:t>
      </w:r>
      <w:commentRangeEnd w:id="111"/>
      <w:r w:rsidR="00136ABD">
        <w:rPr>
          <w:rStyle w:val="CommentReference"/>
        </w:rPr>
        <w:commentReference w:id="111"/>
      </w:r>
      <w:r>
        <w:rPr>
          <w:lang w:eastAsia="zh-CN"/>
        </w:rPr>
        <w:t>,</w:t>
      </w:r>
      <w:r w:rsidRPr="001D7145">
        <w:t xml:space="preserve"> </w:t>
      </w:r>
      <w:r>
        <w:t>of the original upper layer data SDU;</w:t>
      </w:r>
    </w:p>
    <w:p w14:paraId="4FD72268" w14:textId="28334811" w:rsidR="00163BAF" w:rsidRDefault="00163BAF" w:rsidP="00BE4020">
      <w:pPr>
        <w:pStyle w:val="B3"/>
        <w:rPr>
          <w:lang w:eastAsia="zh-CN"/>
        </w:rPr>
      </w:pPr>
      <w:r>
        <w:t>3&gt;</w:t>
      </w:r>
      <w:r>
        <w:tab/>
        <w:t xml:space="preserve">include </w:t>
      </w:r>
      <w:r>
        <w:rPr>
          <w:noProof/>
        </w:rPr>
        <w:t>the [</w:t>
      </w:r>
      <w:r w:rsidR="003F7806">
        <w:rPr>
          <w:noProof/>
        </w:rPr>
        <w:t>D</w:t>
      </w:r>
      <w:r>
        <w:rPr>
          <w:noProof/>
        </w:rPr>
        <w:t>ata SDU];</w:t>
      </w:r>
    </w:p>
    <w:p w14:paraId="440FADD8" w14:textId="77777777" w:rsidR="00BE4020" w:rsidRDefault="00BE4020" w:rsidP="00BE4020">
      <w:pPr>
        <w:pStyle w:val="B3"/>
        <w:rPr>
          <w:noProof/>
        </w:rPr>
      </w:pPr>
      <w:r>
        <w:rPr>
          <w:noProof/>
        </w:rPr>
        <w:t>3&gt;</w:t>
      </w:r>
      <w:r>
        <w:rPr>
          <w:noProof/>
        </w:rPr>
        <w:tab/>
        <w:t>if the segment is the last segment of</w:t>
      </w:r>
      <w:r w:rsidRPr="002B6160">
        <w:t xml:space="preserve"> </w:t>
      </w:r>
      <w:r>
        <w:t>the original upper layer data SDU</w:t>
      </w:r>
      <w:r>
        <w:rPr>
          <w:noProof/>
        </w:rPr>
        <w:t>:</w:t>
      </w:r>
    </w:p>
    <w:p w14:paraId="288D0FF6" w14:textId="77777777" w:rsidR="00BE4020" w:rsidRDefault="00BE4020" w:rsidP="00BE4020">
      <w:pPr>
        <w:pStyle w:val="B4"/>
        <w:rPr>
          <w:noProof/>
        </w:rPr>
      </w:pPr>
      <w:r>
        <w:rPr>
          <w:noProof/>
        </w:rPr>
        <w:t>4&gt;</w:t>
      </w:r>
      <w:r>
        <w:rPr>
          <w:noProof/>
        </w:rPr>
        <w:tab/>
        <w:t>set [More Data Indication] to value 0;</w:t>
      </w:r>
    </w:p>
    <w:p w14:paraId="46AA17B3" w14:textId="77777777" w:rsidR="00BE4020" w:rsidRPr="003D2899" w:rsidRDefault="00BE4020" w:rsidP="00BE4020">
      <w:pPr>
        <w:pStyle w:val="B3"/>
      </w:pPr>
      <w:r>
        <w:rPr>
          <w:noProof/>
        </w:rPr>
        <w:t>3&gt;</w:t>
      </w:r>
      <w:r>
        <w:rPr>
          <w:noProof/>
        </w:rPr>
        <w:tab/>
        <w:t>else:</w:t>
      </w:r>
    </w:p>
    <w:p w14:paraId="065C04E0" w14:textId="77777777" w:rsidR="00BE4020" w:rsidRDefault="00BE4020" w:rsidP="00BE4020">
      <w:pPr>
        <w:pStyle w:val="B4"/>
        <w:rPr>
          <w:noProof/>
        </w:rPr>
      </w:pPr>
      <w:r>
        <w:rPr>
          <w:noProof/>
        </w:rPr>
        <w:t>4&gt;</w:t>
      </w:r>
      <w:r>
        <w:rPr>
          <w:noProof/>
        </w:rPr>
        <w:tab/>
        <w:t>set [More Data Indication] to value 1;</w:t>
      </w:r>
    </w:p>
    <w:p w14:paraId="1333A67F" w14:textId="77777777" w:rsidR="00BE4020" w:rsidRDefault="00BE4020" w:rsidP="00BE4020">
      <w:pPr>
        <w:pStyle w:val="B2"/>
        <w:rPr>
          <w:noProof/>
        </w:rPr>
      </w:pPr>
      <w:r>
        <w:rPr>
          <w:lang w:eastAsia="ko-KR"/>
        </w:rPr>
        <w:t>2&gt;</w:t>
      </w:r>
      <w:r>
        <w:rPr>
          <w:lang w:eastAsia="ko-KR"/>
        </w:rPr>
        <w:tab/>
      </w:r>
      <w:r w:rsidRPr="00FA0FAE">
        <w:rPr>
          <w:lang w:eastAsia="ko-KR"/>
        </w:rPr>
        <w:t xml:space="preserve">instruct the physical layer to transmit the </w:t>
      </w:r>
      <w:r>
        <w:rPr>
          <w:lang w:eastAsia="ko-KR"/>
        </w:rPr>
        <w:t xml:space="preserve">above </w:t>
      </w:r>
      <w:r>
        <w:rPr>
          <w:noProof/>
        </w:rPr>
        <w:t xml:space="preserve">generated </w:t>
      </w:r>
      <w:r w:rsidRPr="00246B60">
        <w:rPr>
          <w:i/>
          <w:iCs/>
          <w:noProof/>
        </w:rPr>
        <w:t>D2R Upper Layer Data Transfer</w:t>
      </w:r>
      <w:r>
        <w:rPr>
          <w:noProof/>
        </w:rPr>
        <w:t xml:space="preserve"> message.</w:t>
      </w:r>
    </w:p>
    <w:p w14:paraId="3F87148D" w14:textId="6FAADFC5" w:rsidR="00BE4020" w:rsidRDefault="00BE4020" w:rsidP="00BE4020">
      <w:pPr>
        <w:pStyle w:val="Heading2"/>
      </w:pPr>
      <w:bookmarkStart w:id="112" w:name="_Toc194070224"/>
      <w:r>
        <w:t>5.5</w:t>
      </w:r>
      <w:r>
        <w:tab/>
        <w:t>Failure detection</w:t>
      </w:r>
      <w:bookmarkEnd w:id="112"/>
    </w:p>
    <w:p w14:paraId="3C2C4AD3" w14:textId="75BCA89F" w:rsidR="00BE4020" w:rsidRDefault="00BE4020" w:rsidP="00BE4020">
      <w:r>
        <w:t xml:space="preserve">The </w:t>
      </w:r>
      <w:r w:rsidR="004D568C">
        <w:t>A-IoT MAC entity</w:t>
      </w:r>
      <w:r>
        <w:t xml:space="preserve"> shall:</w:t>
      </w:r>
    </w:p>
    <w:p w14:paraId="0A3F662F" w14:textId="3DEE6D06" w:rsidR="00BE4020" w:rsidRDefault="00BE4020" w:rsidP="00BE4020">
      <w:pPr>
        <w:pStyle w:val="B1"/>
      </w:pPr>
      <w:r>
        <w:t>1&gt;</w:t>
      </w:r>
      <w:r>
        <w:tab/>
        <w:t xml:space="preserve">if CBRA procedure fails </w:t>
      </w:r>
      <w:commentRangeStart w:id="113"/>
      <w:r w:rsidR="00DC36D0">
        <w:t>[</w:t>
      </w:r>
      <w:r>
        <w:t>(</w:t>
      </w:r>
      <w:r w:rsidR="00D85E75">
        <w:t xml:space="preserve">i.e., </w:t>
      </w:r>
      <w:r>
        <w:t xml:space="preserve">the device does not successfully complete the CBRA procedure before reception of the next </w:t>
      </w:r>
      <w:r w:rsidRPr="00434337">
        <w:rPr>
          <w:i/>
          <w:iCs/>
        </w:rPr>
        <w:t>A-IoT Paging</w:t>
      </w:r>
      <w:r>
        <w:t xml:space="preserve"> message)</w:t>
      </w:r>
      <w:r w:rsidR="00DC36D0">
        <w:t>]</w:t>
      </w:r>
      <w:r>
        <w:t xml:space="preserve">; </w:t>
      </w:r>
      <w:commentRangeEnd w:id="113"/>
      <w:r w:rsidR="00651FB5">
        <w:rPr>
          <w:rStyle w:val="CommentReference"/>
        </w:rPr>
        <w:commentReference w:id="113"/>
      </w:r>
      <w:r>
        <w:t>or</w:t>
      </w:r>
    </w:p>
    <w:p w14:paraId="3D3FD145" w14:textId="60E26BFD" w:rsidR="00BE4020" w:rsidRDefault="00BE4020" w:rsidP="00BE4020">
      <w:pPr>
        <w:pStyle w:val="B1"/>
      </w:pPr>
      <w:r>
        <w:t>1&gt;</w:t>
      </w:r>
      <w:r>
        <w:tab/>
        <w:t xml:space="preserve">if the </w:t>
      </w:r>
      <w:commentRangeStart w:id="114"/>
      <w:r w:rsidR="007F04A5">
        <w:t>[</w:t>
      </w:r>
      <w:r w:rsidRPr="00246B60">
        <w:rPr>
          <w:i/>
          <w:iCs/>
        </w:rPr>
        <w:t>Failure Indication</w:t>
      </w:r>
      <w:r w:rsidR="007F04A5" w:rsidRPr="00DD7605">
        <w:t>]</w:t>
      </w:r>
      <w:r w:rsidRPr="00246B60">
        <w:rPr>
          <w:i/>
          <w:iCs/>
        </w:rPr>
        <w:t xml:space="preserve"> </w:t>
      </w:r>
      <w:r>
        <w:t>message</w:t>
      </w:r>
      <w:r w:rsidRPr="0044504D">
        <w:t xml:space="preserve"> </w:t>
      </w:r>
      <w:commentRangeEnd w:id="114"/>
      <w:r w:rsidR="00DD7605">
        <w:rPr>
          <w:rStyle w:val="CommentReference"/>
        </w:rPr>
        <w:commentReference w:id="114"/>
      </w:r>
      <w:r>
        <w:t>including the AS ID of the device is received:</w:t>
      </w:r>
    </w:p>
    <w:p w14:paraId="544C26BF" w14:textId="28A0EB86" w:rsidR="00BE4020" w:rsidRDefault="00BE4020" w:rsidP="00BE4020">
      <w:pPr>
        <w:pStyle w:val="B2"/>
      </w:pPr>
      <w:r>
        <w:t>2&gt;</w:t>
      </w:r>
      <w:r>
        <w:tab/>
        <w:t xml:space="preserve">consider that the current procedure associated with the stored [Transaction ID] </w:t>
      </w:r>
      <w:r w:rsidRPr="005C6055">
        <w:t>fail</w:t>
      </w:r>
      <w:r w:rsidR="00156FB2" w:rsidRPr="005C6055">
        <w:t>ed</w:t>
      </w:r>
      <w:r w:rsidRPr="005C6055">
        <w:t>.</w:t>
      </w:r>
    </w:p>
    <w:p w14:paraId="1469366C" w14:textId="433EEAA6" w:rsidR="00CD5B8A" w:rsidRDefault="00BE4020" w:rsidP="00BE4020">
      <w:pPr>
        <w:pStyle w:val="Heading1"/>
      </w:pPr>
      <w:bookmarkStart w:id="115" w:name="_Toc194070225"/>
      <w:r>
        <w:t>6</w:t>
      </w:r>
      <w:r>
        <w:tab/>
      </w:r>
      <w:r w:rsidRPr="00BE4020">
        <w:t>Protocol Data Units, formats and parameters</w:t>
      </w:r>
      <w:bookmarkEnd w:id="115"/>
    </w:p>
    <w:p w14:paraId="22CA7F19" w14:textId="77777777" w:rsidR="00BE4020" w:rsidRDefault="00BE4020" w:rsidP="00BE4020">
      <w:pPr>
        <w:pStyle w:val="Heading2"/>
        <w:rPr>
          <w:lang w:eastAsia="ko-KR"/>
        </w:rPr>
      </w:pPr>
      <w:bookmarkStart w:id="116" w:name="_Toc29239875"/>
      <w:bookmarkStart w:id="117" w:name="_Toc37296273"/>
      <w:bookmarkStart w:id="118" w:name="_Toc46490404"/>
      <w:bookmarkStart w:id="119" w:name="_Toc52752099"/>
      <w:bookmarkStart w:id="120" w:name="_Toc52796561"/>
      <w:bookmarkStart w:id="121" w:name="_Toc185623686"/>
      <w:bookmarkStart w:id="122" w:name="_Toc194070226"/>
      <w:r>
        <w:rPr>
          <w:lang w:eastAsia="ko-KR"/>
        </w:rPr>
        <w:t>6.1</w:t>
      </w:r>
      <w:r>
        <w:rPr>
          <w:lang w:eastAsia="ko-KR"/>
        </w:rPr>
        <w:tab/>
        <w:t>Protocol Data Units</w:t>
      </w:r>
      <w:bookmarkEnd w:id="116"/>
      <w:bookmarkEnd w:id="117"/>
      <w:bookmarkEnd w:id="118"/>
      <w:bookmarkEnd w:id="119"/>
      <w:bookmarkEnd w:id="120"/>
      <w:bookmarkEnd w:id="121"/>
      <w:bookmarkEnd w:id="122"/>
    </w:p>
    <w:p w14:paraId="4D7AB421" w14:textId="77777777" w:rsidR="00BE4020" w:rsidRDefault="00BE4020" w:rsidP="00BE4020">
      <w:pPr>
        <w:pStyle w:val="Heading3"/>
        <w:rPr>
          <w:lang w:eastAsia="ko-KR"/>
        </w:rPr>
      </w:pPr>
      <w:bookmarkStart w:id="123" w:name="_Toc29239876"/>
      <w:bookmarkStart w:id="124" w:name="_Toc37296274"/>
      <w:bookmarkStart w:id="125" w:name="_Toc46490405"/>
      <w:bookmarkStart w:id="126" w:name="_Toc52752100"/>
      <w:bookmarkStart w:id="127" w:name="_Toc52796562"/>
      <w:bookmarkStart w:id="128" w:name="_Toc185623687"/>
      <w:bookmarkStart w:id="129" w:name="_Toc194070227"/>
      <w:r>
        <w:rPr>
          <w:lang w:eastAsia="ko-KR"/>
        </w:rPr>
        <w:t>6.1.1</w:t>
      </w:r>
      <w:r>
        <w:rPr>
          <w:lang w:eastAsia="ko-KR"/>
        </w:rPr>
        <w:tab/>
        <w:t>General</w:t>
      </w:r>
      <w:bookmarkEnd w:id="123"/>
      <w:bookmarkEnd w:id="124"/>
      <w:bookmarkEnd w:id="125"/>
      <w:bookmarkEnd w:id="126"/>
      <w:bookmarkEnd w:id="127"/>
      <w:bookmarkEnd w:id="128"/>
      <w:bookmarkEnd w:id="129"/>
    </w:p>
    <w:p w14:paraId="1C953942" w14:textId="15462DE5" w:rsidR="00BE4020" w:rsidRDefault="00BE4020" w:rsidP="00BE4020">
      <w:pPr>
        <w:rPr>
          <w:lang w:eastAsia="ko-KR"/>
        </w:rPr>
      </w:pPr>
      <w:r>
        <w:rPr>
          <w:lang w:eastAsia="ko-KR"/>
        </w:rPr>
        <w:t>A</w:t>
      </w:r>
      <w:r w:rsidRPr="00566C82">
        <w:rPr>
          <w:lang w:eastAsia="ko-KR"/>
        </w:rPr>
        <w:t xml:space="preserve">n </w:t>
      </w:r>
      <w:r>
        <w:rPr>
          <w:lang w:eastAsia="ko-KR"/>
        </w:rPr>
        <w:t>A-IoT MAC</w:t>
      </w:r>
      <w:r w:rsidRPr="00566C82">
        <w:rPr>
          <w:lang w:eastAsia="ko-KR"/>
        </w:rPr>
        <w:t xml:space="preserve"> Protocol Data Unit (PDU) is the data unit format in which the </w:t>
      </w:r>
      <w:r>
        <w:rPr>
          <w:lang w:eastAsia="ko-KR"/>
        </w:rPr>
        <w:t>A-IoT MAC</w:t>
      </w:r>
      <w:r w:rsidRPr="00566C82">
        <w:rPr>
          <w:lang w:eastAsia="ko-KR"/>
        </w:rPr>
        <w:t xml:space="preserve"> message is encapsulated for transmission through the lower layer of the </w:t>
      </w:r>
      <w:r>
        <w:rPr>
          <w:lang w:eastAsia="ko-KR"/>
        </w:rPr>
        <w:t>A-IoT</w:t>
      </w:r>
      <w:r w:rsidRPr="00566C82">
        <w:rPr>
          <w:lang w:eastAsia="ko-KR"/>
        </w:rPr>
        <w:t xml:space="preserve"> protocol stack. </w:t>
      </w:r>
      <w:r w:rsidRPr="00FA0FAE">
        <w:rPr>
          <w:lang w:eastAsia="ko-KR"/>
        </w:rPr>
        <w:t>A</w:t>
      </w:r>
      <w:r>
        <w:rPr>
          <w:lang w:eastAsia="ko-KR"/>
        </w:rPr>
        <w:t>n</w:t>
      </w:r>
      <w:r w:rsidRPr="00FA0FAE">
        <w:rPr>
          <w:lang w:eastAsia="ko-KR"/>
        </w:rPr>
        <w:t xml:space="preserve"> </w:t>
      </w:r>
      <w:r>
        <w:rPr>
          <w:lang w:eastAsia="ko-KR"/>
        </w:rPr>
        <w:t xml:space="preserve">A-IoT </w:t>
      </w:r>
      <w:r w:rsidRPr="00FA0FAE">
        <w:rPr>
          <w:lang w:eastAsia="ko-KR"/>
        </w:rPr>
        <w:t xml:space="preserve">MAC PDU is a bit string. </w:t>
      </w:r>
      <w:r>
        <w:t xml:space="preserve">The contents of each </w:t>
      </w:r>
      <w:r>
        <w:rPr>
          <w:lang w:eastAsia="ko-KR"/>
        </w:rPr>
        <w:t>A-IoT MAC</w:t>
      </w:r>
      <w:r>
        <w:t xml:space="preserve"> message are specified in </w:t>
      </w:r>
      <w:r w:rsidR="00143C3F">
        <w:t>clause</w:t>
      </w:r>
      <w:r>
        <w:t xml:space="preserve"> 6.2 using tables to specify the fields in the message.</w:t>
      </w:r>
      <w:r w:rsidRPr="00566C82">
        <w:rPr>
          <w:lang w:eastAsia="ko-KR"/>
        </w:rPr>
        <w:t xml:space="preserve"> </w:t>
      </w:r>
      <w:r>
        <w:rPr>
          <w:lang w:eastAsia="ko-KR"/>
        </w:rPr>
        <w:t xml:space="preserve">In the </w:t>
      </w:r>
      <w:r w:rsidRPr="00FA0FAE">
        <w:rPr>
          <w:lang w:eastAsia="ko-KR"/>
        </w:rPr>
        <w:t>tables</w:t>
      </w:r>
      <w:r>
        <w:rPr>
          <w:lang w:eastAsia="ko-KR"/>
        </w:rPr>
        <w:t>,</w:t>
      </w:r>
      <w:r w:rsidRPr="00FA0FAE">
        <w:rPr>
          <w:lang w:eastAsia="ko-KR"/>
        </w:rPr>
        <w:t xml:space="preserve">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23C26A47" w14:textId="69FA8981" w:rsidR="00BE4020" w:rsidRPr="00FA0FAE" w:rsidRDefault="00BE4020" w:rsidP="00BE4020">
      <w:pPr>
        <w:rPr>
          <w:lang w:eastAsia="ko-KR"/>
        </w:rPr>
      </w:pPr>
      <w:r w:rsidRPr="00FA0FAE">
        <w:rPr>
          <w:lang w:eastAsia="ko-KR"/>
        </w:rPr>
        <w:lastRenderedPageBreak/>
        <w:t>A</w:t>
      </w:r>
      <w:r w:rsidR="00131381">
        <w:rPr>
          <w:lang w:eastAsia="ko-KR"/>
        </w:rPr>
        <w:t>n</w:t>
      </w:r>
      <w:r>
        <w:rPr>
          <w:lang w:eastAsia="ko-KR"/>
        </w:rPr>
        <w:t xml:space="preserve"> A-IoT</w:t>
      </w:r>
      <w:r w:rsidRPr="00FA0FAE">
        <w:rPr>
          <w:lang w:eastAsia="ko-KR"/>
        </w:rPr>
        <w:t xml:space="preserve"> MAC SDU is a bit string </w:t>
      </w:r>
      <w:commentRangeStart w:id="130"/>
      <w:r w:rsidR="004F4513">
        <w:rPr>
          <w:lang w:eastAsia="ko-KR"/>
        </w:rPr>
        <w:t>[</w:t>
      </w:r>
      <w:r w:rsidRPr="00FA0FAE">
        <w:rPr>
          <w:lang w:eastAsia="ko-KR"/>
        </w:rPr>
        <w:t>that is byte aligned (i.e.</w:t>
      </w:r>
      <w:r w:rsidR="00D85E75">
        <w:rPr>
          <w:lang w:eastAsia="ko-KR"/>
        </w:rPr>
        <w:t>,</w:t>
      </w:r>
      <w:r w:rsidRPr="00FA0FAE">
        <w:rPr>
          <w:lang w:eastAsia="ko-KR"/>
        </w:rPr>
        <w:t xml:space="preserve"> multiple of 8 bits) in length</w:t>
      </w:r>
      <w:r w:rsidR="004F4513">
        <w:rPr>
          <w:lang w:eastAsia="ko-KR"/>
        </w:rPr>
        <w:t>]</w:t>
      </w:r>
      <w:commentRangeEnd w:id="130"/>
      <w:r w:rsidR="00DD7605">
        <w:rPr>
          <w:rStyle w:val="CommentReference"/>
        </w:rPr>
        <w:commentReference w:id="130"/>
      </w:r>
      <w:r w:rsidRPr="00FA0FAE">
        <w:rPr>
          <w:lang w:eastAsia="ko-KR"/>
        </w:rPr>
        <w:t>. A MAC SDU is included into a MAC PDU from the first bit onward.</w:t>
      </w:r>
    </w:p>
    <w:p w14:paraId="7473DC57" w14:textId="3178084E" w:rsidR="00BE4020" w:rsidRDefault="002D0D27" w:rsidP="00BE4020">
      <w:pPr>
        <w:rPr>
          <w:lang w:eastAsia="ko-KR"/>
        </w:rPr>
      </w:pPr>
      <w:r>
        <w:rPr>
          <w:lang w:eastAsia="ko-KR"/>
        </w:rPr>
        <w:t>[</w:t>
      </w:r>
      <w:commentRangeStart w:id="131"/>
      <w:r w:rsidR="00BE4020" w:rsidRPr="00FA0FAE">
        <w:rPr>
          <w:lang w:eastAsia="ko-KR"/>
        </w:rPr>
        <w:t xml:space="preserve">The </w:t>
      </w:r>
      <w:r w:rsidR="004D568C">
        <w:rPr>
          <w:lang w:eastAsia="ko-KR"/>
        </w:rPr>
        <w:t>A-IoT MAC entity</w:t>
      </w:r>
      <w:r w:rsidR="00BE4020" w:rsidRPr="00FA0FAE">
        <w:rPr>
          <w:lang w:eastAsia="ko-KR"/>
        </w:rPr>
        <w:t xml:space="preserve"> shall ignore the value of the Reserved bits in </w:t>
      </w:r>
      <w:r w:rsidR="00BE4020">
        <w:rPr>
          <w:lang w:eastAsia="ko-KR"/>
        </w:rPr>
        <w:t>R2D</w:t>
      </w:r>
      <w:r w:rsidR="00BE4020" w:rsidRPr="00FA0FAE">
        <w:rPr>
          <w:lang w:eastAsia="ko-KR"/>
        </w:rPr>
        <w:t xml:space="preserve"> MAC PDUs.</w:t>
      </w:r>
      <w:commentRangeEnd w:id="131"/>
      <w:r w:rsidR="00DD7605">
        <w:rPr>
          <w:rStyle w:val="CommentReference"/>
        </w:rPr>
        <w:commentReference w:id="131"/>
      </w:r>
      <w:r>
        <w:rPr>
          <w:lang w:eastAsia="ko-KR"/>
        </w:rPr>
        <w:t>]</w:t>
      </w:r>
    </w:p>
    <w:p w14:paraId="1BD8D870" w14:textId="0FABEB5A" w:rsidR="00BE4020" w:rsidRPr="00FA0FAE" w:rsidRDefault="00BE4020" w:rsidP="00BE4020">
      <w:pPr>
        <w:rPr>
          <w:lang w:eastAsia="ko-KR"/>
        </w:rPr>
      </w:pPr>
      <w:r w:rsidRPr="00FA0FAE">
        <w:rPr>
          <w:lang w:eastAsia="ko-KR"/>
        </w:rPr>
        <w:t xml:space="preserve">The </w:t>
      </w:r>
      <w:r>
        <w:rPr>
          <w:lang w:eastAsia="ko-KR"/>
        </w:rPr>
        <w:t xml:space="preserve">R2D message type </w:t>
      </w:r>
      <w:r w:rsidR="003F7806">
        <w:rPr>
          <w:lang w:eastAsia="zh-CN"/>
        </w:rPr>
        <w:t>represents</w:t>
      </w:r>
      <w:r>
        <w:rPr>
          <w:lang w:eastAsia="ko-KR"/>
        </w:rPr>
        <w:t xml:space="preserve"> the set of A-IoT MAC messages that </w:t>
      </w:r>
      <w:r w:rsidR="00D85E75">
        <w:rPr>
          <w:lang w:eastAsia="ko-KR"/>
        </w:rPr>
        <w:t xml:space="preserve">are </w:t>
      </w:r>
      <w:r>
        <w:rPr>
          <w:lang w:eastAsia="ko-KR"/>
        </w:rPr>
        <w:t>sent from the reader to the device on the PRDCH. The value of R2D message type is</w:t>
      </w:r>
      <w:r w:rsidRPr="00FA0FAE">
        <w:rPr>
          <w:lang w:eastAsia="ko-KR"/>
        </w:rPr>
        <w:t xml:space="preserve"> specified in Table </w:t>
      </w:r>
      <w:r>
        <w:rPr>
          <w:lang w:eastAsia="ko-KR"/>
        </w:rPr>
        <w:t>6</w:t>
      </w:r>
      <w:r w:rsidRPr="00FA0FAE">
        <w:rPr>
          <w:lang w:eastAsia="ko-KR"/>
        </w:rPr>
        <w:t>.1-</w:t>
      </w:r>
      <w:r>
        <w:rPr>
          <w:lang w:eastAsia="ko-KR"/>
        </w:rPr>
        <w:t>1</w:t>
      </w:r>
      <w:r w:rsidRPr="00FA0FAE">
        <w:rPr>
          <w:lang w:eastAsia="ko-KR"/>
        </w:rPr>
        <w:t>.</w:t>
      </w:r>
      <w:r>
        <w:rPr>
          <w:lang w:eastAsia="ko-KR"/>
        </w:rPr>
        <w:t xml:space="preserve"> </w:t>
      </w:r>
    </w:p>
    <w:p w14:paraId="723179A6" w14:textId="414A8ED1" w:rsidR="00BE4020" w:rsidRPr="003D2899" w:rsidRDefault="00BE4020" w:rsidP="00BE4020">
      <w:pPr>
        <w:pStyle w:val="TH"/>
        <w:rPr>
          <w:rFonts w:eastAsia="等线"/>
          <w:lang w:eastAsia="zh-CN"/>
        </w:rPr>
      </w:pPr>
      <w:r w:rsidRPr="001B7207">
        <w:rPr>
          <w:rFonts w:eastAsia="等线"/>
          <w:lang w:eastAsia="zh-CN"/>
        </w:rPr>
        <w:t xml:space="preserve">Table </w:t>
      </w:r>
      <w:r>
        <w:rPr>
          <w:rFonts w:eastAsia="等线"/>
          <w:lang w:eastAsia="zh-CN"/>
        </w:rPr>
        <w:t>6</w:t>
      </w:r>
      <w:r w:rsidRPr="001B7207">
        <w:rPr>
          <w:rFonts w:eastAsia="等线"/>
          <w:lang w:eastAsia="zh-CN"/>
        </w:rPr>
        <w:t xml:space="preserve">.1-1: </w:t>
      </w:r>
      <w:r>
        <w:rPr>
          <w:rFonts w:eastAsia="等线"/>
          <w:lang w:eastAsia="zh-CN"/>
        </w:rPr>
        <w:t xml:space="preserve">R2D </w:t>
      </w:r>
      <w:r w:rsidR="004C6145">
        <w:rPr>
          <w:rFonts w:eastAsia="等线"/>
          <w:lang w:eastAsia="zh-CN"/>
        </w:rPr>
        <w:t>Message Type</w:t>
      </w:r>
    </w:p>
    <w:tbl>
      <w:tblPr>
        <w:tblStyle w:val="TableGrid"/>
        <w:tblW w:w="0" w:type="auto"/>
        <w:jc w:val="center"/>
        <w:tblLook w:val="04A0" w:firstRow="1" w:lastRow="0" w:firstColumn="1" w:lastColumn="0" w:noHBand="0" w:noVBand="1"/>
      </w:tblPr>
      <w:tblGrid>
        <w:gridCol w:w="2405"/>
        <w:gridCol w:w="4015"/>
      </w:tblGrid>
      <w:tr w:rsidR="004A6B8A" w14:paraId="101C4AD4" w14:textId="77777777" w:rsidTr="004A6B8A">
        <w:trPr>
          <w:jc w:val="center"/>
        </w:trPr>
        <w:tc>
          <w:tcPr>
            <w:tcW w:w="2405" w:type="dxa"/>
          </w:tcPr>
          <w:p w14:paraId="6F14CB17" w14:textId="46E385CD" w:rsidR="004A6B8A" w:rsidRPr="00163BAF" w:rsidRDefault="004A6B8A" w:rsidP="009D4E20">
            <w:pPr>
              <w:pStyle w:val="TAH"/>
            </w:pPr>
            <w:r w:rsidRPr="00163BAF">
              <w:t xml:space="preserve">R2D </w:t>
            </w:r>
            <w:r w:rsidRPr="004C6145">
              <w:t>Message Type</w:t>
            </w:r>
            <w:r w:rsidRPr="00163BAF">
              <w:t xml:space="preserve"> value</w:t>
            </w:r>
          </w:p>
        </w:tc>
        <w:tc>
          <w:tcPr>
            <w:tcW w:w="4015" w:type="dxa"/>
          </w:tcPr>
          <w:p w14:paraId="0BC01FE1" w14:textId="77777777" w:rsidR="004A6B8A" w:rsidRPr="00163BAF" w:rsidRDefault="004A6B8A" w:rsidP="009D4E20">
            <w:pPr>
              <w:pStyle w:val="TAH"/>
            </w:pPr>
            <w:r w:rsidRPr="00163BAF">
              <w:t>R2D message name</w:t>
            </w:r>
          </w:p>
        </w:tc>
      </w:tr>
      <w:tr w:rsidR="004A6B8A" w14:paraId="7E6C2DA9" w14:textId="77777777" w:rsidTr="004A6B8A">
        <w:trPr>
          <w:jc w:val="center"/>
        </w:trPr>
        <w:tc>
          <w:tcPr>
            <w:tcW w:w="2405" w:type="dxa"/>
          </w:tcPr>
          <w:p w14:paraId="286F656F" w14:textId="77777777" w:rsidR="004A6B8A" w:rsidRDefault="004A6B8A" w:rsidP="009D4E20">
            <w:pPr>
              <w:pStyle w:val="TAL"/>
              <w:jc w:val="center"/>
            </w:pPr>
            <w:commentRangeStart w:id="132"/>
            <w:r>
              <w:t>001</w:t>
            </w:r>
            <w:commentRangeEnd w:id="132"/>
            <w:r>
              <w:rPr>
                <w:rStyle w:val="CommentReference"/>
                <w:lang w:eastAsia="ja-JP"/>
              </w:rPr>
              <w:commentReference w:id="132"/>
            </w:r>
          </w:p>
        </w:tc>
        <w:tc>
          <w:tcPr>
            <w:tcW w:w="4015" w:type="dxa"/>
          </w:tcPr>
          <w:p w14:paraId="54931290" w14:textId="77777777" w:rsidR="004A6B8A" w:rsidRDefault="004A6B8A" w:rsidP="009D4E20">
            <w:pPr>
              <w:pStyle w:val="TAL"/>
              <w:jc w:val="center"/>
            </w:pPr>
            <w:r w:rsidRPr="00163BAF">
              <w:rPr>
                <w:i/>
              </w:rPr>
              <w:t>A-IoT Paging</w:t>
            </w:r>
            <w:r>
              <w:t xml:space="preserve"> message</w:t>
            </w:r>
          </w:p>
        </w:tc>
      </w:tr>
      <w:tr w:rsidR="004A6B8A" w14:paraId="32368468" w14:textId="77777777" w:rsidTr="004A6B8A">
        <w:trPr>
          <w:jc w:val="center"/>
        </w:trPr>
        <w:tc>
          <w:tcPr>
            <w:tcW w:w="2405" w:type="dxa"/>
          </w:tcPr>
          <w:p w14:paraId="1720B571" w14:textId="77777777" w:rsidR="004A6B8A" w:rsidRDefault="004A6B8A" w:rsidP="009D4E20">
            <w:pPr>
              <w:pStyle w:val="TAL"/>
              <w:jc w:val="center"/>
            </w:pPr>
            <w:r>
              <w:t>002</w:t>
            </w:r>
          </w:p>
        </w:tc>
        <w:tc>
          <w:tcPr>
            <w:tcW w:w="4015" w:type="dxa"/>
          </w:tcPr>
          <w:p w14:paraId="5CDD6C11" w14:textId="2B15FCD5" w:rsidR="004A6B8A" w:rsidRDefault="004A6B8A" w:rsidP="009D4E20">
            <w:pPr>
              <w:pStyle w:val="TAL"/>
              <w:jc w:val="center"/>
            </w:pPr>
            <w:r>
              <w:t xml:space="preserve">[FFS </w:t>
            </w:r>
            <w:r w:rsidRPr="00EE2BBF">
              <w:rPr>
                <w:i/>
                <w:iCs/>
              </w:rPr>
              <w:t>Access Occasion Trigger</w:t>
            </w:r>
            <w:r>
              <w:t xml:space="preserve"> message (i.e., Query-like message)]</w:t>
            </w:r>
          </w:p>
        </w:tc>
      </w:tr>
      <w:tr w:rsidR="004A6B8A" w14:paraId="36B2E1E9" w14:textId="77777777" w:rsidTr="004A6B8A">
        <w:trPr>
          <w:jc w:val="center"/>
        </w:trPr>
        <w:tc>
          <w:tcPr>
            <w:tcW w:w="2405" w:type="dxa"/>
          </w:tcPr>
          <w:p w14:paraId="70825C59" w14:textId="77777777" w:rsidR="004A6B8A" w:rsidRDefault="004A6B8A" w:rsidP="009D4E20">
            <w:pPr>
              <w:pStyle w:val="TAL"/>
              <w:jc w:val="center"/>
            </w:pPr>
            <w:r>
              <w:t>003</w:t>
            </w:r>
          </w:p>
        </w:tc>
        <w:tc>
          <w:tcPr>
            <w:tcW w:w="4015" w:type="dxa"/>
          </w:tcPr>
          <w:p w14:paraId="541DC8FA" w14:textId="51408246" w:rsidR="004A6B8A" w:rsidRDefault="004A6B8A" w:rsidP="009D4E20">
            <w:pPr>
              <w:pStyle w:val="TAL"/>
              <w:jc w:val="center"/>
            </w:pPr>
            <w:r w:rsidRPr="00163BAF">
              <w:rPr>
                <w:i/>
              </w:rPr>
              <w:t>Random ID Response</w:t>
            </w:r>
            <w:r>
              <w:t xml:space="preserve"> message</w:t>
            </w:r>
          </w:p>
        </w:tc>
      </w:tr>
      <w:tr w:rsidR="004A6B8A" w14:paraId="6F5627E3" w14:textId="77777777" w:rsidTr="004A6B8A">
        <w:trPr>
          <w:jc w:val="center"/>
        </w:trPr>
        <w:tc>
          <w:tcPr>
            <w:tcW w:w="2405" w:type="dxa"/>
          </w:tcPr>
          <w:p w14:paraId="07916B9C" w14:textId="77777777" w:rsidR="004A6B8A" w:rsidRDefault="004A6B8A" w:rsidP="009D4E20">
            <w:pPr>
              <w:pStyle w:val="TAL"/>
              <w:jc w:val="center"/>
            </w:pPr>
            <w:r>
              <w:t>004</w:t>
            </w:r>
          </w:p>
        </w:tc>
        <w:tc>
          <w:tcPr>
            <w:tcW w:w="4015" w:type="dxa"/>
          </w:tcPr>
          <w:p w14:paraId="70D9E97B" w14:textId="77777777" w:rsidR="004A6B8A" w:rsidRDefault="004A6B8A" w:rsidP="009D4E20">
            <w:pPr>
              <w:pStyle w:val="TAL"/>
              <w:jc w:val="center"/>
            </w:pPr>
            <w:r w:rsidRPr="00163BAF">
              <w:rPr>
                <w:i/>
              </w:rPr>
              <w:t xml:space="preserve">R2D Upper Layer Data Transfer </w:t>
            </w:r>
            <w:r>
              <w:t>message</w:t>
            </w:r>
          </w:p>
        </w:tc>
      </w:tr>
      <w:tr w:rsidR="004A6B8A" w14:paraId="5427647E" w14:textId="77777777" w:rsidTr="004A6B8A">
        <w:trPr>
          <w:jc w:val="center"/>
        </w:trPr>
        <w:tc>
          <w:tcPr>
            <w:tcW w:w="2405" w:type="dxa"/>
          </w:tcPr>
          <w:p w14:paraId="57452121" w14:textId="77777777" w:rsidR="004A6B8A" w:rsidRDefault="004A6B8A" w:rsidP="009D4E20">
            <w:pPr>
              <w:pStyle w:val="TAL"/>
              <w:jc w:val="center"/>
            </w:pPr>
            <w:r>
              <w:t>005</w:t>
            </w:r>
          </w:p>
        </w:tc>
        <w:tc>
          <w:tcPr>
            <w:tcW w:w="4015" w:type="dxa"/>
          </w:tcPr>
          <w:p w14:paraId="1214DDF6" w14:textId="77777777" w:rsidR="004A6B8A" w:rsidRDefault="004A6B8A" w:rsidP="009D4E20">
            <w:pPr>
              <w:pStyle w:val="TAL"/>
              <w:jc w:val="center"/>
            </w:pPr>
            <w:r w:rsidRPr="00163BAF">
              <w:rPr>
                <w:i/>
              </w:rPr>
              <w:t>D2R Scheduling</w:t>
            </w:r>
            <w:r>
              <w:t xml:space="preserve"> message</w:t>
            </w:r>
          </w:p>
        </w:tc>
      </w:tr>
      <w:tr w:rsidR="004A6B8A" w14:paraId="2E069082" w14:textId="77777777" w:rsidTr="004A6B8A">
        <w:trPr>
          <w:jc w:val="center"/>
        </w:trPr>
        <w:tc>
          <w:tcPr>
            <w:tcW w:w="2405" w:type="dxa"/>
          </w:tcPr>
          <w:p w14:paraId="064720ED" w14:textId="3EBEB026" w:rsidR="004A6B8A" w:rsidRDefault="004A6B8A" w:rsidP="009D4E20">
            <w:pPr>
              <w:pStyle w:val="TAL"/>
              <w:jc w:val="center"/>
            </w:pPr>
            <w:r>
              <w:t>006</w:t>
            </w:r>
          </w:p>
        </w:tc>
        <w:tc>
          <w:tcPr>
            <w:tcW w:w="4015" w:type="dxa"/>
          </w:tcPr>
          <w:p w14:paraId="71C6CDD4" w14:textId="77777777" w:rsidR="004A6B8A" w:rsidRDefault="004A6B8A" w:rsidP="009D4E20">
            <w:pPr>
              <w:pStyle w:val="TAL"/>
              <w:jc w:val="center"/>
            </w:pPr>
            <w:r w:rsidRPr="00163BAF">
              <w:rPr>
                <w:i/>
              </w:rPr>
              <w:t xml:space="preserve">Failure Indication </w:t>
            </w:r>
            <w:r>
              <w:t>message</w:t>
            </w:r>
          </w:p>
        </w:tc>
      </w:tr>
      <w:tr w:rsidR="004A6B8A" w14:paraId="7D8741B9" w14:textId="77777777" w:rsidTr="004A6B8A">
        <w:trPr>
          <w:jc w:val="center"/>
        </w:trPr>
        <w:tc>
          <w:tcPr>
            <w:tcW w:w="2405" w:type="dxa"/>
          </w:tcPr>
          <w:p w14:paraId="4CE28F30" w14:textId="281C9446" w:rsidR="004A6B8A" w:rsidRDefault="004A6B8A" w:rsidP="009D4E20">
            <w:pPr>
              <w:pStyle w:val="TAL"/>
              <w:jc w:val="center"/>
            </w:pPr>
            <w:r>
              <w:t>007</w:t>
            </w:r>
          </w:p>
        </w:tc>
        <w:tc>
          <w:tcPr>
            <w:tcW w:w="4015" w:type="dxa"/>
          </w:tcPr>
          <w:p w14:paraId="2A9BF49D" w14:textId="77777777" w:rsidR="004A6B8A" w:rsidRDefault="004A6B8A" w:rsidP="009D4E20">
            <w:pPr>
              <w:pStyle w:val="TAL"/>
              <w:jc w:val="center"/>
            </w:pPr>
            <w:r>
              <w:t>Reserved</w:t>
            </w:r>
          </w:p>
        </w:tc>
      </w:tr>
      <w:tr w:rsidR="004A6B8A" w14:paraId="5E58E151" w14:textId="77777777" w:rsidTr="004A6B8A">
        <w:trPr>
          <w:jc w:val="center"/>
        </w:trPr>
        <w:tc>
          <w:tcPr>
            <w:tcW w:w="2405" w:type="dxa"/>
          </w:tcPr>
          <w:p w14:paraId="2F1A1F5B" w14:textId="77777777" w:rsidR="004A6B8A" w:rsidRDefault="004A6B8A" w:rsidP="00481CF8">
            <w:pPr>
              <w:pStyle w:val="TAL"/>
              <w:jc w:val="center"/>
            </w:pPr>
            <w:r w:rsidRPr="00EE2BBF">
              <w:t>000</w:t>
            </w:r>
          </w:p>
        </w:tc>
        <w:tc>
          <w:tcPr>
            <w:tcW w:w="4015" w:type="dxa"/>
          </w:tcPr>
          <w:p w14:paraId="1831A287" w14:textId="77777777" w:rsidR="004A6B8A" w:rsidRDefault="004A6B8A" w:rsidP="00481CF8">
            <w:pPr>
              <w:pStyle w:val="TAL"/>
              <w:jc w:val="center"/>
            </w:pPr>
            <w:r>
              <w:t>Reserved</w:t>
            </w:r>
          </w:p>
        </w:tc>
      </w:tr>
    </w:tbl>
    <w:p w14:paraId="12C8DB9C" w14:textId="77777777" w:rsidR="00BE4020" w:rsidRDefault="00BE4020" w:rsidP="00BE4020">
      <w:pPr>
        <w:rPr>
          <w:rFonts w:eastAsiaTheme="minorEastAsia"/>
        </w:rPr>
      </w:pPr>
    </w:p>
    <w:p w14:paraId="3E9DBAD3" w14:textId="1FD41220" w:rsidR="00BE4020" w:rsidRPr="00FA0FAE" w:rsidRDefault="00BE4020" w:rsidP="00BE4020">
      <w:pPr>
        <w:rPr>
          <w:lang w:eastAsia="ko-KR"/>
        </w:rPr>
      </w:pPr>
      <w:r w:rsidRPr="00FA0FAE">
        <w:rPr>
          <w:lang w:eastAsia="ko-KR"/>
        </w:rPr>
        <w:t xml:space="preserve">The </w:t>
      </w:r>
      <w:r>
        <w:rPr>
          <w:lang w:eastAsia="ko-KR"/>
        </w:rPr>
        <w:t>D2R message type is the set of A-IoT MAC messages that sent from the device to the reader on the PDRCH. The value of D2R message type is</w:t>
      </w:r>
      <w:r w:rsidRPr="00FA0FAE">
        <w:rPr>
          <w:lang w:eastAsia="ko-KR"/>
        </w:rPr>
        <w:t xml:space="preserve"> specified in Table </w:t>
      </w:r>
      <w:r>
        <w:rPr>
          <w:lang w:eastAsia="ko-KR"/>
        </w:rPr>
        <w:t>6</w:t>
      </w:r>
      <w:r w:rsidRPr="00FA0FAE">
        <w:rPr>
          <w:lang w:eastAsia="ko-KR"/>
        </w:rPr>
        <w:t>.1-2.</w:t>
      </w:r>
      <w:r>
        <w:rPr>
          <w:lang w:eastAsia="ko-KR"/>
        </w:rPr>
        <w:t xml:space="preserve"> </w:t>
      </w:r>
    </w:p>
    <w:p w14:paraId="4415119C" w14:textId="09E4AE9D" w:rsidR="00BE4020" w:rsidRPr="003D2899" w:rsidRDefault="00BE4020" w:rsidP="00BE4020">
      <w:pPr>
        <w:pStyle w:val="TH"/>
        <w:rPr>
          <w:rFonts w:eastAsia="等线"/>
          <w:lang w:eastAsia="zh-CN"/>
        </w:rPr>
      </w:pPr>
      <w:r w:rsidRPr="001B7207">
        <w:rPr>
          <w:rFonts w:eastAsia="等线"/>
          <w:lang w:eastAsia="zh-CN"/>
        </w:rPr>
        <w:t xml:space="preserve">Table </w:t>
      </w:r>
      <w:r>
        <w:rPr>
          <w:rFonts w:eastAsia="等线"/>
          <w:lang w:eastAsia="zh-CN"/>
        </w:rPr>
        <w:t>6</w:t>
      </w:r>
      <w:r w:rsidRPr="001B7207">
        <w:rPr>
          <w:rFonts w:eastAsia="等线"/>
          <w:lang w:eastAsia="zh-CN"/>
        </w:rPr>
        <w:t>.1-</w:t>
      </w:r>
      <w:r>
        <w:rPr>
          <w:rFonts w:eastAsia="等线"/>
          <w:lang w:eastAsia="zh-CN"/>
        </w:rPr>
        <w:t>2</w:t>
      </w:r>
      <w:r w:rsidRPr="001B7207">
        <w:rPr>
          <w:rFonts w:eastAsia="等线"/>
          <w:lang w:eastAsia="zh-CN"/>
        </w:rPr>
        <w:t xml:space="preserve">: </w:t>
      </w:r>
      <w:r>
        <w:rPr>
          <w:rFonts w:eastAsia="等线"/>
          <w:lang w:eastAsia="zh-CN"/>
        </w:rPr>
        <w:t xml:space="preserve">D2R </w:t>
      </w:r>
      <w:r>
        <w:rPr>
          <w:rFonts w:eastAsia="等线" w:hint="eastAsia"/>
          <w:lang w:eastAsia="zh-CN"/>
        </w:rPr>
        <w:t>M</w:t>
      </w:r>
      <w:r>
        <w:rPr>
          <w:rFonts w:eastAsia="等线"/>
          <w:lang w:eastAsia="zh-CN"/>
        </w:rPr>
        <w:t>essage type</w:t>
      </w:r>
    </w:p>
    <w:tbl>
      <w:tblPr>
        <w:tblStyle w:val="TableGrid"/>
        <w:tblW w:w="0" w:type="auto"/>
        <w:jc w:val="center"/>
        <w:tblLook w:val="04A0" w:firstRow="1" w:lastRow="0" w:firstColumn="1" w:lastColumn="0" w:noHBand="0" w:noVBand="1"/>
      </w:tblPr>
      <w:tblGrid>
        <w:gridCol w:w="2405"/>
        <w:gridCol w:w="4015"/>
      </w:tblGrid>
      <w:tr w:rsidR="004A6B8A" w14:paraId="012A7DA0" w14:textId="77777777" w:rsidTr="004A6B8A">
        <w:trPr>
          <w:jc w:val="center"/>
        </w:trPr>
        <w:tc>
          <w:tcPr>
            <w:tcW w:w="2405" w:type="dxa"/>
          </w:tcPr>
          <w:p w14:paraId="77516928" w14:textId="4DA12EEA" w:rsidR="004A6B8A" w:rsidRPr="00163BAF" w:rsidRDefault="004A6B8A" w:rsidP="009D4E20">
            <w:pPr>
              <w:pStyle w:val="TAH"/>
            </w:pPr>
            <w:commentRangeStart w:id="133"/>
            <w:r w:rsidRPr="00163BAF">
              <w:t xml:space="preserve">D2R </w:t>
            </w:r>
            <w:r w:rsidRPr="004C6145">
              <w:t>Message Type</w:t>
            </w:r>
            <w:r w:rsidRPr="00163BAF">
              <w:t xml:space="preserve"> value</w:t>
            </w:r>
            <w:commentRangeEnd w:id="133"/>
            <w:r w:rsidRPr="00163BAF">
              <w:rPr>
                <w:rStyle w:val="CommentReference"/>
              </w:rPr>
              <w:commentReference w:id="133"/>
            </w:r>
          </w:p>
        </w:tc>
        <w:tc>
          <w:tcPr>
            <w:tcW w:w="4015" w:type="dxa"/>
          </w:tcPr>
          <w:p w14:paraId="093C1B6C" w14:textId="77777777" w:rsidR="004A6B8A" w:rsidRPr="00163BAF" w:rsidRDefault="004A6B8A" w:rsidP="009D4E20">
            <w:pPr>
              <w:pStyle w:val="TAH"/>
            </w:pPr>
            <w:r w:rsidRPr="00163BAF">
              <w:t>D2R message name</w:t>
            </w:r>
          </w:p>
        </w:tc>
      </w:tr>
      <w:tr w:rsidR="004A6B8A" w14:paraId="741FC0AC" w14:textId="77777777" w:rsidTr="004A6B8A">
        <w:trPr>
          <w:jc w:val="center"/>
        </w:trPr>
        <w:tc>
          <w:tcPr>
            <w:tcW w:w="2405" w:type="dxa"/>
          </w:tcPr>
          <w:p w14:paraId="562207C4" w14:textId="46732348" w:rsidR="004A6B8A" w:rsidRDefault="004A6B8A" w:rsidP="009D4E20">
            <w:pPr>
              <w:pStyle w:val="TAL"/>
              <w:jc w:val="center"/>
            </w:pPr>
            <w:commentRangeStart w:id="134"/>
            <w:r>
              <w:t>NA</w:t>
            </w:r>
            <w:commentRangeEnd w:id="134"/>
            <w:r>
              <w:rPr>
                <w:rStyle w:val="CommentReference"/>
              </w:rPr>
              <w:commentReference w:id="134"/>
            </w:r>
          </w:p>
        </w:tc>
        <w:tc>
          <w:tcPr>
            <w:tcW w:w="4015" w:type="dxa"/>
          </w:tcPr>
          <w:p w14:paraId="7290BD39" w14:textId="77777777" w:rsidR="004A6B8A" w:rsidRDefault="004A6B8A" w:rsidP="009D4E20">
            <w:pPr>
              <w:pStyle w:val="TAL"/>
              <w:jc w:val="center"/>
            </w:pPr>
            <w:r w:rsidRPr="00163BAF">
              <w:rPr>
                <w:i/>
              </w:rPr>
              <w:t xml:space="preserve">Random ID </w:t>
            </w:r>
            <w:r>
              <w:t>message</w:t>
            </w:r>
          </w:p>
        </w:tc>
      </w:tr>
      <w:tr w:rsidR="004A6B8A" w14:paraId="7A40AB3B" w14:textId="77777777" w:rsidTr="004A6B8A">
        <w:trPr>
          <w:jc w:val="center"/>
        </w:trPr>
        <w:tc>
          <w:tcPr>
            <w:tcW w:w="2405" w:type="dxa"/>
          </w:tcPr>
          <w:p w14:paraId="012F6EA4" w14:textId="77777777" w:rsidR="004A6B8A" w:rsidRDefault="004A6B8A" w:rsidP="009D4E20">
            <w:pPr>
              <w:pStyle w:val="TAL"/>
              <w:jc w:val="center"/>
            </w:pPr>
            <w:r>
              <w:t>01</w:t>
            </w:r>
          </w:p>
        </w:tc>
        <w:tc>
          <w:tcPr>
            <w:tcW w:w="4015" w:type="dxa"/>
          </w:tcPr>
          <w:p w14:paraId="13B42947" w14:textId="77777777" w:rsidR="004A6B8A" w:rsidRDefault="004A6B8A" w:rsidP="009D4E20">
            <w:pPr>
              <w:pStyle w:val="TAL"/>
              <w:jc w:val="center"/>
            </w:pPr>
            <w:r w:rsidRPr="00163BAF">
              <w:rPr>
                <w:i/>
              </w:rPr>
              <w:t>D2R Upper Layer Data Transfer</w:t>
            </w:r>
            <w:r>
              <w:t xml:space="preserve"> message</w:t>
            </w:r>
          </w:p>
        </w:tc>
      </w:tr>
      <w:tr w:rsidR="004A6B8A" w14:paraId="03D8413D" w14:textId="77777777" w:rsidTr="004A6B8A">
        <w:trPr>
          <w:jc w:val="center"/>
        </w:trPr>
        <w:tc>
          <w:tcPr>
            <w:tcW w:w="2405" w:type="dxa"/>
          </w:tcPr>
          <w:p w14:paraId="1DF5E37F" w14:textId="77777777" w:rsidR="004A6B8A" w:rsidRDefault="004A6B8A" w:rsidP="009D4E20">
            <w:pPr>
              <w:pStyle w:val="TAL"/>
              <w:jc w:val="center"/>
            </w:pPr>
            <w:r>
              <w:t>02</w:t>
            </w:r>
          </w:p>
        </w:tc>
        <w:tc>
          <w:tcPr>
            <w:tcW w:w="4015" w:type="dxa"/>
          </w:tcPr>
          <w:p w14:paraId="7D253981" w14:textId="77777777" w:rsidR="004A6B8A" w:rsidRDefault="004A6B8A" w:rsidP="009D4E20">
            <w:pPr>
              <w:pStyle w:val="TAL"/>
              <w:jc w:val="center"/>
            </w:pPr>
            <w:r>
              <w:t>Reserved</w:t>
            </w:r>
          </w:p>
        </w:tc>
      </w:tr>
      <w:tr w:rsidR="004A6B8A" w14:paraId="4DDC4686" w14:textId="77777777" w:rsidTr="004A6B8A">
        <w:trPr>
          <w:jc w:val="center"/>
        </w:trPr>
        <w:tc>
          <w:tcPr>
            <w:tcW w:w="2405" w:type="dxa"/>
          </w:tcPr>
          <w:p w14:paraId="1A4B7311" w14:textId="77777777" w:rsidR="004A6B8A" w:rsidRDefault="004A6B8A" w:rsidP="009D4E20">
            <w:pPr>
              <w:pStyle w:val="TAL"/>
              <w:jc w:val="center"/>
            </w:pPr>
            <w:r>
              <w:t>03</w:t>
            </w:r>
          </w:p>
        </w:tc>
        <w:tc>
          <w:tcPr>
            <w:tcW w:w="4015" w:type="dxa"/>
          </w:tcPr>
          <w:p w14:paraId="5B8A059A" w14:textId="77777777" w:rsidR="004A6B8A" w:rsidRDefault="004A6B8A" w:rsidP="009D4E20">
            <w:pPr>
              <w:pStyle w:val="TAL"/>
              <w:jc w:val="center"/>
            </w:pPr>
            <w:r>
              <w:t>Reserved</w:t>
            </w:r>
          </w:p>
        </w:tc>
      </w:tr>
      <w:tr w:rsidR="004A6B8A" w14:paraId="0F55DC65" w14:textId="77777777" w:rsidTr="004A6B8A">
        <w:trPr>
          <w:jc w:val="center"/>
        </w:trPr>
        <w:tc>
          <w:tcPr>
            <w:tcW w:w="2405" w:type="dxa"/>
          </w:tcPr>
          <w:p w14:paraId="168A7207" w14:textId="77777777" w:rsidR="004A6B8A" w:rsidRDefault="004A6B8A" w:rsidP="009D4E20">
            <w:pPr>
              <w:pStyle w:val="TAL"/>
              <w:jc w:val="center"/>
            </w:pPr>
            <w:r>
              <w:t>00</w:t>
            </w:r>
          </w:p>
        </w:tc>
        <w:tc>
          <w:tcPr>
            <w:tcW w:w="4015" w:type="dxa"/>
          </w:tcPr>
          <w:p w14:paraId="584526DF" w14:textId="77777777" w:rsidR="004A6B8A" w:rsidRDefault="004A6B8A" w:rsidP="009D4E20">
            <w:pPr>
              <w:pStyle w:val="TAL"/>
              <w:jc w:val="center"/>
            </w:pPr>
            <w:r>
              <w:t>Reserved</w:t>
            </w:r>
          </w:p>
        </w:tc>
      </w:tr>
    </w:tbl>
    <w:p w14:paraId="6BF4CD41" w14:textId="77777777" w:rsidR="00BE4020" w:rsidRDefault="00BE4020" w:rsidP="00BE4020">
      <w:pPr>
        <w:rPr>
          <w:rFonts w:eastAsiaTheme="minorEastAsia"/>
        </w:rPr>
      </w:pPr>
    </w:p>
    <w:p w14:paraId="29732A28" w14:textId="39AB3E66" w:rsidR="00BE4020" w:rsidRDefault="00BE4020" w:rsidP="00D85E75">
      <w:pPr>
        <w:pStyle w:val="Heading2"/>
      </w:pPr>
      <w:bookmarkStart w:id="135" w:name="_Toc194070228"/>
      <w:r>
        <w:t>6.2</w:t>
      </w:r>
      <w:r>
        <w:tab/>
      </w:r>
      <w:r>
        <w:rPr>
          <w:lang w:eastAsia="ko-KR"/>
        </w:rPr>
        <w:t>A-IoT MAC messages</w:t>
      </w:r>
      <w:bookmarkEnd w:id="135"/>
    </w:p>
    <w:p w14:paraId="4224F79B" w14:textId="4B234F6D" w:rsidR="00BE4020" w:rsidRPr="00EE5647" w:rsidRDefault="00BE4020" w:rsidP="009D4E20">
      <w:pPr>
        <w:pStyle w:val="Heading3"/>
      </w:pPr>
      <w:bookmarkStart w:id="136" w:name="_Toc194070229"/>
      <w:r>
        <w:t>6</w:t>
      </w:r>
      <w:r w:rsidRPr="00EE5647">
        <w:t>.2.1</w:t>
      </w:r>
      <w:r w:rsidRPr="00EE5647">
        <w:tab/>
        <w:t>A-IoT Paging message</w:t>
      </w:r>
      <w:bookmarkEnd w:id="136"/>
    </w:p>
    <w:p w14:paraId="1F3BBC31" w14:textId="21794B8E" w:rsidR="00BE4020" w:rsidRDefault="00BE4020" w:rsidP="00BE4020">
      <w:pPr>
        <w:rPr>
          <w:lang w:eastAsia="ko-KR"/>
        </w:rPr>
      </w:pPr>
      <w:r>
        <w:rPr>
          <w:lang w:eastAsia="ko-KR"/>
        </w:rPr>
        <w:t xml:space="preserve">Figure </w:t>
      </w:r>
      <w:r>
        <w:t>6</w:t>
      </w:r>
      <w:r w:rsidRPr="00EE5647">
        <w:t>.2.1</w:t>
      </w:r>
      <w:r>
        <w:rPr>
          <w:lang w:eastAsia="ko-KR"/>
        </w:rPr>
        <w:t xml:space="preserve">-1 shows the format of the </w:t>
      </w:r>
      <w:r w:rsidRPr="00163BAF">
        <w:rPr>
          <w:i/>
        </w:rPr>
        <w:t xml:space="preserve">A-IoT Paging </w:t>
      </w:r>
      <w:r w:rsidRPr="003841CB">
        <w:t>message</w:t>
      </w:r>
      <w:r>
        <w:rPr>
          <w:lang w:eastAsia="ko-KR"/>
        </w:rPr>
        <w:t>.</w:t>
      </w:r>
    </w:p>
    <w:p w14:paraId="51AF7732" w14:textId="77777777" w:rsidR="00BE4020" w:rsidRDefault="00BE4020" w:rsidP="00BE4020">
      <w:pPr>
        <w:rPr>
          <w:lang w:eastAsia="zh-CN"/>
        </w:rPr>
      </w:pPr>
      <w:r>
        <w:t>The definition of each field</w:t>
      </w:r>
      <w:r>
        <w:rPr>
          <w:lang w:eastAsia="zh-CN"/>
        </w:rPr>
        <w:t>:</w:t>
      </w:r>
    </w:p>
    <w:p w14:paraId="537C995F" w14:textId="77777777" w:rsidR="00BE4020" w:rsidRDefault="00BE4020" w:rsidP="00BE4020">
      <w:pPr>
        <w:pStyle w:val="B1"/>
        <w:rPr>
          <w:lang w:eastAsia="ko-KR"/>
        </w:rPr>
      </w:pPr>
      <w:r>
        <w:rPr>
          <w:lang w:eastAsia="ko-KR"/>
        </w:rPr>
        <w:t>-</w:t>
      </w:r>
      <w:r>
        <w:rPr>
          <w:lang w:eastAsia="ko-KR"/>
        </w:rPr>
        <w:tab/>
      </w:r>
      <w:bookmarkStart w:id="137" w:name="OLE_LINK1"/>
      <w:r>
        <w:rPr>
          <w:lang w:eastAsia="ko-KR"/>
        </w:rPr>
        <w:t>R2D</w:t>
      </w:r>
      <w:bookmarkEnd w:id="137"/>
      <w:r>
        <w:rPr>
          <w:lang w:eastAsia="ko-KR"/>
        </w:rPr>
        <w:t xml:space="preserve"> Message Type: xxx</w:t>
      </w:r>
    </w:p>
    <w:p w14:paraId="6E14B40A" w14:textId="77777777" w:rsidR="00BE4020" w:rsidRDefault="00BE4020" w:rsidP="00BE4020">
      <w:pPr>
        <w:pStyle w:val="B1"/>
        <w:rPr>
          <w:lang w:eastAsia="ko-KR"/>
        </w:rPr>
      </w:pPr>
      <w:r>
        <w:rPr>
          <w:lang w:eastAsia="ko-KR"/>
        </w:rPr>
        <w:t>-</w:t>
      </w:r>
      <w:r>
        <w:rPr>
          <w:lang w:eastAsia="ko-KR"/>
        </w:rPr>
        <w:tab/>
        <w:t>Paging ID: xxx</w:t>
      </w:r>
    </w:p>
    <w:p w14:paraId="2B4BDE5E" w14:textId="77777777" w:rsidR="00BE4020" w:rsidRDefault="00BE4020" w:rsidP="00BE4020">
      <w:pPr>
        <w:pStyle w:val="B1"/>
        <w:rPr>
          <w:lang w:eastAsia="ko-KR"/>
        </w:rPr>
      </w:pPr>
      <w:r>
        <w:rPr>
          <w:lang w:eastAsia="ko-KR"/>
        </w:rPr>
        <w:t>-</w:t>
      </w:r>
      <w:r>
        <w:rPr>
          <w:lang w:eastAsia="ko-KR"/>
        </w:rPr>
        <w:tab/>
        <w:t>Transaction ID: xxx</w:t>
      </w:r>
    </w:p>
    <w:p w14:paraId="189E8402" w14:textId="77777777" w:rsidR="00BE4020" w:rsidRDefault="00BE4020" w:rsidP="00BE4020">
      <w:pPr>
        <w:pStyle w:val="B1"/>
        <w:rPr>
          <w:lang w:eastAsia="ko-KR"/>
        </w:rPr>
      </w:pPr>
      <w:r>
        <w:rPr>
          <w:lang w:eastAsia="ko-KR"/>
        </w:rPr>
        <w:t>-</w:t>
      </w:r>
      <w:r>
        <w:rPr>
          <w:lang w:eastAsia="ko-KR"/>
        </w:rPr>
        <w:tab/>
        <w:t>Number of access occasions: xxx</w:t>
      </w:r>
    </w:p>
    <w:p w14:paraId="21078154" w14:textId="443D3848" w:rsidR="003617BC" w:rsidRDefault="00070D01" w:rsidP="003617BC">
      <w:pPr>
        <w:pStyle w:val="TH"/>
        <w:rPr>
          <w:lang w:eastAsia="ko-KR"/>
        </w:rPr>
      </w:pPr>
      <w:r>
        <w:rPr>
          <w:rFonts w:ascii="Times New Roman" w:eastAsia="Times New Roman" w:hAnsi="Times New Roman"/>
          <w:sz w:val="21"/>
          <w:szCs w:val="21"/>
          <w:lang w:val="en-US" w:eastAsia="zh-CN"/>
        </w:rPr>
        <w:object w:dxaOrig="8304" w:dyaOrig="336" w14:anchorId="7DF89370">
          <v:shape id="_x0000_i1028" type="#_x0000_t75" style="width:414pt;height:18pt" o:ole="">
            <v:imagedata r:id="rId19" o:title=""/>
          </v:shape>
          <o:OLEObject Type="Embed" ProgID="Visio.Drawing.15" ShapeID="_x0000_i1028" DrawAspect="Content" ObjectID="_1804688392" r:id="rId20"/>
        </w:object>
      </w:r>
    </w:p>
    <w:p w14:paraId="35D3D3C3" w14:textId="0475EF88" w:rsidR="00BE4020" w:rsidRPr="001743ED" w:rsidRDefault="00BE4020" w:rsidP="00FB3CF2">
      <w:pPr>
        <w:pStyle w:val="TF"/>
      </w:pPr>
      <w:commentRangeStart w:id="138"/>
      <w:commentRangeEnd w:id="138"/>
      <w:r>
        <w:rPr>
          <w:rStyle w:val="CommentReference"/>
        </w:rPr>
        <w:commentReference w:id="138"/>
      </w:r>
      <w:r w:rsidRPr="00633667">
        <w:rPr>
          <w:highlight w:val="yellow"/>
          <w:lang w:eastAsia="zh-CN"/>
        </w:rPr>
        <w:t xml:space="preserve">[Figure </w:t>
      </w:r>
      <w:r>
        <w:rPr>
          <w:highlight w:val="yellow"/>
          <w:lang w:eastAsia="zh-CN"/>
        </w:rPr>
        <w:t>6</w:t>
      </w:r>
      <w:r w:rsidRPr="00633667">
        <w:rPr>
          <w:highlight w:val="yellow"/>
          <w:lang w:eastAsia="zh-CN"/>
        </w:rPr>
        <w:t xml:space="preserve">.2.1-1 is to be </w:t>
      </w:r>
      <w:r w:rsidR="001F2561">
        <w:rPr>
          <w:highlight w:val="yellow"/>
          <w:lang w:eastAsia="zh-CN"/>
        </w:rPr>
        <w:t>updated</w:t>
      </w:r>
      <w:r w:rsidRPr="00633667">
        <w:rPr>
          <w:highlight w:val="yellow"/>
          <w:lang w:eastAsia="zh-CN"/>
        </w:rPr>
        <w:t>]</w:t>
      </w:r>
    </w:p>
    <w:p w14:paraId="1A6FA0E1" w14:textId="623FB556" w:rsidR="00BE4020" w:rsidRDefault="00BE4020" w:rsidP="00BE4020">
      <w:pPr>
        <w:pStyle w:val="Heading3"/>
      </w:pPr>
      <w:bookmarkStart w:id="139" w:name="_Toc194070230"/>
      <w:r>
        <w:t>6.2.2</w:t>
      </w:r>
      <w:r>
        <w:tab/>
        <w:t>Random ID message (Msg1)</w:t>
      </w:r>
      <w:bookmarkEnd w:id="139"/>
    </w:p>
    <w:p w14:paraId="477BA4B1" w14:textId="7D4656C6" w:rsidR="00BE4020" w:rsidRDefault="00BE4020" w:rsidP="00BE4020">
      <w:pPr>
        <w:rPr>
          <w:lang w:eastAsia="ko-KR"/>
        </w:rPr>
      </w:pPr>
      <w:r>
        <w:rPr>
          <w:lang w:eastAsia="ko-KR"/>
        </w:rPr>
        <w:t xml:space="preserve">Figure </w:t>
      </w:r>
      <w:r>
        <w:t>6</w:t>
      </w:r>
      <w:r w:rsidRPr="00EE5647">
        <w:t>.2.</w:t>
      </w:r>
      <w:r>
        <w:t>2</w:t>
      </w:r>
      <w:r>
        <w:rPr>
          <w:lang w:eastAsia="ko-KR"/>
        </w:rPr>
        <w:t xml:space="preserve">-1 shows the format of the </w:t>
      </w:r>
      <w:r w:rsidRPr="00163BAF">
        <w:rPr>
          <w:i/>
        </w:rPr>
        <w:t>Random ID</w:t>
      </w:r>
      <w:r>
        <w:t xml:space="preserve"> message</w:t>
      </w:r>
      <w:r>
        <w:rPr>
          <w:lang w:eastAsia="ko-KR"/>
        </w:rPr>
        <w:t xml:space="preserve">. </w:t>
      </w:r>
    </w:p>
    <w:p w14:paraId="6D69E2AE" w14:textId="77777777" w:rsidR="00BE4020" w:rsidRDefault="00BE4020" w:rsidP="00BE4020">
      <w:pPr>
        <w:rPr>
          <w:lang w:eastAsia="zh-CN"/>
        </w:rPr>
      </w:pPr>
      <w:r>
        <w:t>The definition of each field</w:t>
      </w:r>
      <w:r>
        <w:rPr>
          <w:lang w:eastAsia="zh-CN"/>
        </w:rPr>
        <w:t>:</w:t>
      </w:r>
    </w:p>
    <w:p w14:paraId="122A18E3" w14:textId="77777777" w:rsidR="00BE4020" w:rsidRDefault="00BE4020" w:rsidP="00BE4020">
      <w:pPr>
        <w:pStyle w:val="B1"/>
        <w:rPr>
          <w:lang w:eastAsia="ko-KR"/>
        </w:rPr>
      </w:pPr>
      <w:r>
        <w:rPr>
          <w:lang w:eastAsia="ko-KR"/>
        </w:rPr>
        <w:t>-</w:t>
      </w:r>
      <w:r>
        <w:rPr>
          <w:lang w:eastAsia="ko-KR"/>
        </w:rPr>
        <w:tab/>
      </w:r>
      <w:bookmarkStart w:id="140" w:name="OLE_LINK2"/>
      <w:r>
        <w:rPr>
          <w:lang w:eastAsia="zh-CN"/>
        </w:rPr>
        <w:t xml:space="preserve">Random </w:t>
      </w:r>
      <w:bookmarkEnd w:id="140"/>
      <w:r>
        <w:rPr>
          <w:lang w:eastAsia="zh-CN"/>
        </w:rPr>
        <w:t>ID: xxx</w:t>
      </w:r>
    </w:p>
    <w:p w14:paraId="0E107F8E" w14:textId="42D85DF9" w:rsidR="00B10882" w:rsidRPr="00B10882" w:rsidRDefault="00070D01" w:rsidP="009D4E20">
      <w:pPr>
        <w:pStyle w:val="TH"/>
        <w:rPr>
          <w:sz w:val="24"/>
          <w:szCs w:val="24"/>
          <w:lang w:val="en-US" w:eastAsia="zh-CN"/>
        </w:rPr>
      </w:pPr>
      <w:r>
        <w:rPr>
          <w:rFonts w:ascii="Times New Roman" w:eastAsia="Times New Roman" w:hAnsi="Times New Roman"/>
          <w:sz w:val="21"/>
          <w:szCs w:val="21"/>
          <w:lang w:val="en-US" w:eastAsia="zh-CN"/>
        </w:rPr>
        <w:object w:dxaOrig="2316" w:dyaOrig="612" w14:anchorId="49D524B4">
          <v:shape id="_x0000_i1029" type="#_x0000_t75" style="width:84pt;height:24pt" o:ole="">
            <v:imagedata r:id="rId21" o:title=""/>
          </v:shape>
          <o:OLEObject Type="Embed" ProgID="Visio.Drawing.15" ShapeID="_x0000_i1029" DrawAspect="Content" ObjectID="_1804688393" r:id="rId22"/>
        </w:object>
      </w:r>
    </w:p>
    <w:p w14:paraId="293500EE" w14:textId="55737670" w:rsidR="00BE4020" w:rsidRPr="001743ED" w:rsidRDefault="00BE4020" w:rsidP="00FB3CF2">
      <w:pPr>
        <w:pStyle w:val="TF"/>
      </w:pPr>
      <w:r w:rsidRPr="00633667">
        <w:rPr>
          <w:highlight w:val="yellow"/>
          <w:lang w:eastAsia="zh-CN"/>
        </w:rPr>
        <w:t xml:space="preserve">[Figure </w:t>
      </w:r>
      <w:r>
        <w:rPr>
          <w:highlight w:val="yellow"/>
          <w:lang w:eastAsia="zh-CN"/>
        </w:rPr>
        <w:t>6</w:t>
      </w:r>
      <w:r w:rsidRPr="00633667">
        <w:rPr>
          <w:highlight w:val="yellow"/>
          <w:lang w:eastAsia="zh-CN"/>
        </w:rPr>
        <w:t>.2.</w:t>
      </w:r>
      <w:r>
        <w:rPr>
          <w:highlight w:val="yellow"/>
          <w:lang w:eastAsia="zh-CN"/>
        </w:rPr>
        <w:t>2</w:t>
      </w:r>
      <w:r w:rsidRPr="00633667">
        <w:rPr>
          <w:highlight w:val="yellow"/>
          <w:lang w:eastAsia="zh-CN"/>
        </w:rPr>
        <w:t xml:space="preserve">-1 is to be </w:t>
      </w:r>
      <w:r w:rsidR="001F2561">
        <w:rPr>
          <w:highlight w:val="yellow"/>
          <w:lang w:eastAsia="zh-CN"/>
        </w:rPr>
        <w:t>updated</w:t>
      </w:r>
      <w:r w:rsidRPr="00633667">
        <w:rPr>
          <w:highlight w:val="yellow"/>
          <w:lang w:eastAsia="zh-CN"/>
        </w:rPr>
        <w:t>]</w:t>
      </w:r>
    </w:p>
    <w:p w14:paraId="71718100" w14:textId="0EDCD2F7" w:rsidR="00BE4020" w:rsidRDefault="00BE4020" w:rsidP="00BE4020">
      <w:pPr>
        <w:pStyle w:val="Heading3"/>
      </w:pPr>
      <w:bookmarkStart w:id="141" w:name="_Toc194070231"/>
      <w:r>
        <w:t>6.2.3</w:t>
      </w:r>
      <w:r>
        <w:tab/>
        <w:t>Random ID Response message (Msg2)</w:t>
      </w:r>
      <w:bookmarkEnd w:id="141"/>
    </w:p>
    <w:p w14:paraId="2A6ED556" w14:textId="72E3D6C3" w:rsidR="00BE4020" w:rsidRDefault="00BE4020" w:rsidP="00BE4020">
      <w:pPr>
        <w:rPr>
          <w:lang w:eastAsia="ko-KR"/>
        </w:rPr>
      </w:pPr>
      <w:r>
        <w:rPr>
          <w:lang w:eastAsia="ko-KR"/>
        </w:rPr>
        <w:t xml:space="preserve">Figure </w:t>
      </w:r>
      <w:r>
        <w:t>6</w:t>
      </w:r>
      <w:r w:rsidRPr="00EE5647">
        <w:t>.2.</w:t>
      </w:r>
      <w:r>
        <w:t>3</w:t>
      </w:r>
      <w:r>
        <w:rPr>
          <w:lang w:eastAsia="ko-KR"/>
        </w:rPr>
        <w:t>-1 shows the format of the</w:t>
      </w:r>
      <w:r w:rsidRPr="00163BAF">
        <w:rPr>
          <w:i/>
          <w:lang w:eastAsia="ko-KR"/>
        </w:rPr>
        <w:t xml:space="preserve"> </w:t>
      </w:r>
      <w:r w:rsidRPr="00163BAF">
        <w:rPr>
          <w:i/>
        </w:rPr>
        <w:t>Random ID Response</w:t>
      </w:r>
      <w:r>
        <w:t xml:space="preserve"> message</w:t>
      </w:r>
      <w:r>
        <w:rPr>
          <w:lang w:eastAsia="ko-KR"/>
        </w:rPr>
        <w:t xml:space="preserve">. </w:t>
      </w:r>
    </w:p>
    <w:p w14:paraId="78FB134A" w14:textId="77777777" w:rsidR="00BE4020" w:rsidRPr="006D3206" w:rsidRDefault="00BE4020" w:rsidP="00BE4020">
      <w:pPr>
        <w:rPr>
          <w:lang w:eastAsia="zh-CN"/>
        </w:rPr>
      </w:pPr>
      <w:r w:rsidRPr="006D3206">
        <w:t>The definition of each field</w:t>
      </w:r>
      <w:r w:rsidRPr="006D3206">
        <w:rPr>
          <w:lang w:eastAsia="zh-CN"/>
        </w:rPr>
        <w:t>:</w:t>
      </w:r>
    </w:p>
    <w:p w14:paraId="531FEFEC" w14:textId="066A8A7B" w:rsidR="00BE4020" w:rsidRDefault="00BE4020" w:rsidP="00BE4020">
      <w:pPr>
        <w:pStyle w:val="B1"/>
        <w:rPr>
          <w:lang w:eastAsia="ko-KR"/>
        </w:rPr>
      </w:pPr>
      <w:r w:rsidRPr="006D3206">
        <w:rPr>
          <w:lang w:eastAsia="ko-KR"/>
        </w:rPr>
        <w:t>-</w:t>
      </w:r>
      <w:r w:rsidRPr="006D3206">
        <w:rPr>
          <w:lang w:eastAsia="ko-KR"/>
        </w:rPr>
        <w:tab/>
      </w:r>
      <w:r w:rsidRPr="006D3206">
        <w:rPr>
          <w:lang w:eastAsia="zh-CN"/>
        </w:rPr>
        <w:t>R2D Message Type: xxx</w:t>
      </w:r>
      <w:r>
        <w:rPr>
          <w:lang w:eastAsia="ko-KR"/>
        </w:rPr>
        <w:t xml:space="preserve"> </w:t>
      </w:r>
    </w:p>
    <w:p w14:paraId="0B441C43" w14:textId="77777777" w:rsidR="00BE4020" w:rsidRDefault="00BE4020" w:rsidP="00BE4020">
      <w:pPr>
        <w:pStyle w:val="B1"/>
        <w:rPr>
          <w:lang w:eastAsia="ko-KR"/>
        </w:rPr>
      </w:pPr>
      <w:r>
        <w:rPr>
          <w:lang w:eastAsia="ko-KR"/>
        </w:rPr>
        <w:t>-</w:t>
      </w:r>
      <w:r>
        <w:rPr>
          <w:lang w:eastAsia="ko-KR"/>
        </w:rPr>
        <w:tab/>
      </w:r>
      <w:r>
        <w:rPr>
          <w:lang w:eastAsia="zh-CN"/>
        </w:rPr>
        <w:t>ACK: xxx</w:t>
      </w:r>
      <w:r>
        <w:rPr>
          <w:lang w:eastAsia="ko-KR"/>
        </w:rPr>
        <w:t xml:space="preserve"> </w:t>
      </w:r>
    </w:p>
    <w:p w14:paraId="03A86AD5" w14:textId="6FE072C8" w:rsidR="00B50537" w:rsidRPr="00B50537" w:rsidRDefault="00070D01" w:rsidP="009D4E20">
      <w:pPr>
        <w:pStyle w:val="TH"/>
        <w:rPr>
          <w:rFonts w:eastAsia="Times New Roman"/>
          <w:lang w:val="en-US" w:eastAsia="zh-CN"/>
        </w:rPr>
      </w:pPr>
      <w:r>
        <w:rPr>
          <w:rFonts w:ascii="Times New Roman" w:eastAsia="Times New Roman" w:hAnsi="Times New Roman"/>
          <w:sz w:val="21"/>
          <w:szCs w:val="21"/>
          <w:lang w:val="en-US" w:eastAsia="zh-CN"/>
        </w:rPr>
        <w:object w:dxaOrig="8304" w:dyaOrig="564" w14:anchorId="667E4BC1">
          <v:shape id="_x0000_i1030" type="#_x0000_t75" style="width:336pt;height:24pt" o:ole="">
            <v:imagedata r:id="rId23" o:title=""/>
          </v:shape>
          <o:OLEObject Type="Embed" ProgID="Visio.Drawing.15" ShapeID="_x0000_i1030" DrawAspect="Content" ObjectID="_1804688394" r:id="rId24"/>
        </w:object>
      </w:r>
    </w:p>
    <w:p w14:paraId="55A5FF7D" w14:textId="65D45884" w:rsidR="00BE4020" w:rsidRPr="001743ED" w:rsidRDefault="00BE4020" w:rsidP="005C6055">
      <w:pPr>
        <w:pStyle w:val="TF"/>
      </w:pPr>
      <w:r w:rsidRPr="005C6055">
        <w:rPr>
          <w:highlight w:val="yellow"/>
          <w:lang w:eastAsia="zh-CN"/>
        </w:rPr>
        <w:t xml:space="preserve">[Figure 6.2.3-1 is to be </w:t>
      </w:r>
      <w:r w:rsidR="001F2561" w:rsidRPr="005C6055">
        <w:rPr>
          <w:highlight w:val="yellow"/>
          <w:lang w:eastAsia="zh-CN"/>
        </w:rPr>
        <w:t>updated</w:t>
      </w:r>
      <w:r w:rsidRPr="005C6055">
        <w:rPr>
          <w:highlight w:val="yellow"/>
          <w:lang w:eastAsia="zh-CN"/>
        </w:rPr>
        <w:t>]</w:t>
      </w:r>
    </w:p>
    <w:p w14:paraId="5C473853" w14:textId="6BDC5A30" w:rsidR="00BE4020" w:rsidRDefault="00BE4020" w:rsidP="00BE4020">
      <w:pPr>
        <w:pStyle w:val="Heading3"/>
      </w:pPr>
      <w:bookmarkStart w:id="142" w:name="_Toc194070232"/>
      <w:r>
        <w:t>6.2.4</w:t>
      </w:r>
      <w:r>
        <w:tab/>
        <w:t>D2R Data Transfer</w:t>
      </w:r>
      <w:r w:rsidRPr="00806F8C">
        <w:t xml:space="preserve"> </w:t>
      </w:r>
      <w:r>
        <w:t>messages</w:t>
      </w:r>
      <w:bookmarkEnd w:id="142"/>
    </w:p>
    <w:p w14:paraId="3348A0CB" w14:textId="66A4AAE6" w:rsidR="00BE4020" w:rsidRDefault="00BE4020" w:rsidP="00BE4020">
      <w:pPr>
        <w:pStyle w:val="Heading4"/>
      </w:pPr>
      <w:bookmarkStart w:id="143" w:name="_Toc194070233"/>
      <w:r>
        <w:t>6.2.4.1</w:t>
      </w:r>
      <w:r>
        <w:tab/>
        <w:t>D2R Upper Layer Data Transfer</w:t>
      </w:r>
      <w:r w:rsidRPr="00806F8C">
        <w:t xml:space="preserve"> </w:t>
      </w:r>
      <w:r>
        <w:t>message</w:t>
      </w:r>
      <w:bookmarkEnd w:id="143"/>
      <w:r>
        <w:t xml:space="preserve"> </w:t>
      </w:r>
    </w:p>
    <w:p w14:paraId="044D6105" w14:textId="784D2EB7" w:rsidR="00BE4020" w:rsidRDefault="00BE4020" w:rsidP="00BE4020">
      <w:r>
        <w:rPr>
          <w:lang w:eastAsia="ko-KR"/>
        </w:rPr>
        <w:t xml:space="preserve">Figure </w:t>
      </w:r>
      <w:r>
        <w:t>6</w:t>
      </w:r>
      <w:r w:rsidRPr="00EE5647">
        <w:t>.2.</w:t>
      </w:r>
      <w:r>
        <w:t>4.1</w:t>
      </w:r>
      <w:r>
        <w:rPr>
          <w:lang w:eastAsia="ko-KR"/>
        </w:rPr>
        <w:t xml:space="preserve">-1 shows the format of the </w:t>
      </w:r>
      <w:r w:rsidRPr="00163BAF">
        <w:rPr>
          <w:i/>
        </w:rPr>
        <w:t>D2R Upper Layer Data Transfer</w:t>
      </w:r>
      <w:r w:rsidRPr="00806F8C">
        <w:t xml:space="preserve"> </w:t>
      </w:r>
      <w:r>
        <w:t>message</w:t>
      </w:r>
      <w:r>
        <w:rPr>
          <w:lang w:eastAsia="ko-KR"/>
        </w:rPr>
        <w:t xml:space="preserve">. </w:t>
      </w:r>
    </w:p>
    <w:p w14:paraId="278FA50E" w14:textId="77777777" w:rsidR="00BE4020" w:rsidRDefault="00BE4020" w:rsidP="00BE4020">
      <w:pPr>
        <w:rPr>
          <w:lang w:eastAsia="zh-CN"/>
        </w:rPr>
      </w:pPr>
      <w:r>
        <w:t>The definition of each field</w:t>
      </w:r>
      <w:r>
        <w:rPr>
          <w:lang w:eastAsia="zh-CN"/>
        </w:rPr>
        <w:t>:</w:t>
      </w:r>
    </w:p>
    <w:p w14:paraId="4CBBD251" w14:textId="37F3B0C0" w:rsidR="00BE4020" w:rsidRDefault="00BE4020" w:rsidP="00BE4020">
      <w:pPr>
        <w:pStyle w:val="B1"/>
        <w:rPr>
          <w:lang w:eastAsia="ko-KR"/>
        </w:rPr>
      </w:pPr>
      <w:r>
        <w:rPr>
          <w:lang w:eastAsia="ko-KR"/>
        </w:rPr>
        <w:t>-</w:t>
      </w:r>
      <w:r>
        <w:rPr>
          <w:lang w:eastAsia="ko-KR"/>
        </w:rPr>
        <w:tab/>
      </w:r>
      <w:r w:rsidR="00E47025">
        <w:rPr>
          <w:lang w:eastAsia="ko-KR"/>
        </w:rPr>
        <w:t>[</w:t>
      </w:r>
      <w:r>
        <w:rPr>
          <w:lang w:eastAsia="zh-CN"/>
        </w:rPr>
        <w:t>D2R Message Type: xxx</w:t>
      </w:r>
      <w:r>
        <w:rPr>
          <w:lang w:eastAsia="ko-KR"/>
        </w:rPr>
        <w:t xml:space="preserve"> </w:t>
      </w:r>
      <w:r w:rsidR="00E47025">
        <w:rPr>
          <w:lang w:eastAsia="ko-KR"/>
        </w:rPr>
        <w:t>]</w:t>
      </w:r>
    </w:p>
    <w:p w14:paraId="5C804B29" w14:textId="397F2EE9" w:rsidR="00BE4020" w:rsidRDefault="00BE4020" w:rsidP="00BE4020">
      <w:pPr>
        <w:pStyle w:val="B1"/>
        <w:rPr>
          <w:lang w:eastAsia="ko-KR"/>
        </w:rPr>
      </w:pPr>
      <w:r>
        <w:rPr>
          <w:lang w:eastAsia="ko-KR"/>
        </w:rPr>
        <w:t>-</w:t>
      </w:r>
      <w:r>
        <w:rPr>
          <w:lang w:eastAsia="ko-KR"/>
        </w:rPr>
        <w:tab/>
      </w:r>
      <w:r w:rsidR="00D85E75">
        <w:rPr>
          <w:lang w:eastAsia="zh-CN"/>
        </w:rPr>
        <w:t>[More Data Indication]: xxx</w:t>
      </w:r>
      <w:r w:rsidR="00D85E75">
        <w:rPr>
          <w:lang w:eastAsia="ko-KR"/>
        </w:rPr>
        <w:t xml:space="preserve"> </w:t>
      </w:r>
    </w:p>
    <w:p w14:paraId="40D046A6" w14:textId="6B9AB78A" w:rsidR="00BE4020" w:rsidRDefault="00BE4020" w:rsidP="00BE4020">
      <w:pPr>
        <w:pStyle w:val="B1"/>
        <w:rPr>
          <w:lang w:eastAsia="ko-KR"/>
        </w:rPr>
      </w:pPr>
      <w:bookmarkStart w:id="144" w:name="OLE_LINK6"/>
      <w:r>
        <w:rPr>
          <w:lang w:eastAsia="ko-KR"/>
        </w:rPr>
        <w:t>-</w:t>
      </w:r>
      <w:r>
        <w:rPr>
          <w:lang w:eastAsia="ko-KR"/>
        </w:rPr>
        <w:tab/>
      </w:r>
      <w:bookmarkEnd w:id="144"/>
      <w:r w:rsidR="00D85E75">
        <w:rPr>
          <w:lang w:eastAsia="zh-CN"/>
        </w:rPr>
        <w:t>Data SDU: xxx</w:t>
      </w:r>
      <w:r>
        <w:rPr>
          <w:lang w:eastAsia="ko-KR"/>
        </w:rPr>
        <w:t xml:space="preserve"> </w:t>
      </w:r>
    </w:p>
    <w:p w14:paraId="29801B1A" w14:textId="30B56B06" w:rsidR="00D85E75" w:rsidRDefault="00D85E75" w:rsidP="00BE4020">
      <w:pPr>
        <w:pStyle w:val="B1"/>
        <w:rPr>
          <w:lang w:eastAsia="ko-KR"/>
        </w:rPr>
      </w:pPr>
      <w:r>
        <w:rPr>
          <w:lang w:eastAsia="ko-KR"/>
        </w:rPr>
        <w:t>-</w:t>
      </w:r>
      <w:r>
        <w:rPr>
          <w:lang w:eastAsia="ko-KR"/>
        </w:rPr>
        <w:tab/>
      </w:r>
      <w:r w:rsidR="002D0D27">
        <w:rPr>
          <w:lang w:eastAsia="ko-KR"/>
        </w:rPr>
        <w:t>[</w:t>
      </w:r>
      <w:r>
        <w:rPr>
          <w:lang w:eastAsia="ko-KR"/>
        </w:rPr>
        <w:t>MAC padding:</w:t>
      </w:r>
      <w:r w:rsidR="002D0D27">
        <w:rPr>
          <w:lang w:eastAsia="ko-KR"/>
        </w:rPr>
        <w:t>]</w:t>
      </w:r>
    </w:p>
    <w:p w14:paraId="51381375" w14:textId="7DE22976" w:rsidR="00D85E75" w:rsidRPr="00D85E75" w:rsidRDefault="00070D01" w:rsidP="009D4E20">
      <w:pPr>
        <w:pStyle w:val="TH"/>
        <w:rPr>
          <w:rFonts w:eastAsia="Times New Roman"/>
          <w:lang w:val="en-US" w:eastAsia="zh-CN"/>
        </w:rPr>
      </w:pPr>
      <w:r>
        <w:rPr>
          <w:rFonts w:ascii="Times New Roman" w:eastAsia="Times New Roman" w:hAnsi="Times New Roman"/>
          <w:sz w:val="21"/>
          <w:szCs w:val="21"/>
          <w:lang w:val="en-US" w:eastAsia="zh-CN"/>
        </w:rPr>
        <w:object w:dxaOrig="8304" w:dyaOrig="444" w14:anchorId="6E8EF88D">
          <v:shape id="_x0000_i1031" type="#_x0000_t75" style="width:414pt;height:24pt" o:ole="">
            <v:imagedata r:id="rId25" o:title=""/>
          </v:shape>
          <o:OLEObject Type="Embed" ProgID="Visio.Drawing.15" ShapeID="_x0000_i1031" DrawAspect="Content" ObjectID="_1804688395" r:id="rId26"/>
        </w:object>
      </w:r>
    </w:p>
    <w:p w14:paraId="74E80A78" w14:textId="768FDE9C" w:rsidR="00BE4020" w:rsidRPr="001743ED" w:rsidRDefault="00BE4020" w:rsidP="005C6055">
      <w:pPr>
        <w:pStyle w:val="TF"/>
      </w:pPr>
      <w:r w:rsidRPr="00633667">
        <w:rPr>
          <w:highlight w:val="yellow"/>
          <w:lang w:eastAsia="zh-CN"/>
        </w:rPr>
        <w:t xml:space="preserve">[Figure </w:t>
      </w:r>
      <w:r w:rsidRPr="0037246D">
        <w:rPr>
          <w:highlight w:val="yellow"/>
          <w:lang w:eastAsia="zh-CN"/>
        </w:rPr>
        <w:t xml:space="preserve">6.2.4.1-1 </w:t>
      </w:r>
      <w:r w:rsidRPr="00633667">
        <w:rPr>
          <w:highlight w:val="yellow"/>
          <w:lang w:eastAsia="zh-CN"/>
        </w:rPr>
        <w:t xml:space="preserve">is to be </w:t>
      </w:r>
      <w:r w:rsidR="001F2561">
        <w:rPr>
          <w:highlight w:val="yellow"/>
          <w:lang w:eastAsia="zh-CN"/>
        </w:rPr>
        <w:t>updated</w:t>
      </w:r>
      <w:r w:rsidRPr="00633667">
        <w:rPr>
          <w:highlight w:val="yellow"/>
          <w:lang w:eastAsia="zh-CN"/>
        </w:rPr>
        <w:t>]</w:t>
      </w:r>
    </w:p>
    <w:p w14:paraId="04E69868" w14:textId="011597D9" w:rsidR="00BE4020" w:rsidRDefault="00BE4020" w:rsidP="00BE4020">
      <w:pPr>
        <w:pStyle w:val="Heading3"/>
      </w:pPr>
      <w:bookmarkStart w:id="145" w:name="_Toc194070234"/>
      <w:r>
        <w:t>6.2.5</w:t>
      </w:r>
      <w:r>
        <w:tab/>
        <w:t>R2D Data Transfer</w:t>
      </w:r>
      <w:r w:rsidRPr="00806F8C">
        <w:t xml:space="preserve"> </w:t>
      </w:r>
      <w:r>
        <w:t>messages</w:t>
      </w:r>
      <w:bookmarkEnd w:id="145"/>
    </w:p>
    <w:p w14:paraId="1D71762C" w14:textId="25A56C36" w:rsidR="00BE4020" w:rsidRDefault="00BE4020" w:rsidP="00BE4020">
      <w:pPr>
        <w:pStyle w:val="Heading4"/>
      </w:pPr>
      <w:bookmarkStart w:id="146" w:name="_Toc194070235"/>
      <w:r>
        <w:t>6.2.5.1</w:t>
      </w:r>
      <w:r>
        <w:tab/>
        <w:t>R2D Upper Layer Data Transfer</w:t>
      </w:r>
      <w:r w:rsidRPr="00806F8C">
        <w:t xml:space="preserve"> </w:t>
      </w:r>
      <w:r>
        <w:t>message</w:t>
      </w:r>
      <w:bookmarkEnd w:id="146"/>
      <w:r>
        <w:t xml:space="preserve"> </w:t>
      </w:r>
    </w:p>
    <w:p w14:paraId="24CF25CA" w14:textId="75B5C6DE" w:rsidR="00BE4020" w:rsidRDefault="00BE4020" w:rsidP="00BE4020">
      <w:r>
        <w:rPr>
          <w:lang w:eastAsia="ko-KR"/>
        </w:rPr>
        <w:t xml:space="preserve">Figure </w:t>
      </w:r>
      <w:r>
        <w:t>6.2.5.1</w:t>
      </w:r>
      <w:r>
        <w:rPr>
          <w:lang w:eastAsia="ko-KR"/>
        </w:rPr>
        <w:t xml:space="preserve">-1 shows the format of the </w:t>
      </w:r>
      <w:r w:rsidRPr="00163BAF">
        <w:rPr>
          <w:i/>
        </w:rPr>
        <w:t>R2D Upper Layer Data Transfer</w:t>
      </w:r>
      <w:r w:rsidRPr="00806F8C">
        <w:t xml:space="preserve"> </w:t>
      </w:r>
      <w:r w:rsidRPr="003841CB">
        <w:t>message</w:t>
      </w:r>
      <w:r>
        <w:rPr>
          <w:lang w:eastAsia="ko-KR"/>
        </w:rPr>
        <w:t xml:space="preserve">. </w:t>
      </w:r>
    </w:p>
    <w:p w14:paraId="39E98BE0" w14:textId="77777777" w:rsidR="00BE4020" w:rsidRDefault="00BE4020" w:rsidP="00BE4020">
      <w:pPr>
        <w:rPr>
          <w:lang w:eastAsia="zh-CN"/>
        </w:rPr>
      </w:pPr>
      <w:r>
        <w:t>The definition of each field</w:t>
      </w:r>
      <w:r>
        <w:rPr>
          <w:lang w:eastAsia="zh-CN"/>
        </w:rPr>
        <w:t>:</w:t>
      </w:r>
    </w:p>
    <w:p w14:paraId="4FA7F3E1" w14:textId="77777777" w:rsidR="00BE4020" w:rsidRDefault="00BE4020" w:rsidP="00BE4020">
      <w:pPr>
        <w:pStyle w:val="B1"/>
        <w:rPr>
          <w:lang w:eastAsia="ko-KR"/>
        </w:rPr>
      </w:pPr>
      <w:r>
        <w:rPr>
          <w:lang w:eastAsia="ko-KR"/>
        </w:rPr>
        <w:t>-</w:t>
      </w:r>
      <w:r>
        <w:rPr>
          <w:lang w:eastAsia="ko-KR"/>
        </w:rPr>
        <w:tab/>
        <w:t>R2D Message Type: xxx</w:t>
      </w:r>
    </w:p>
    <w:p w14:paraId="7943E0F7" w14:textId="77777777" w:rsidR="00BE4020" w:rsidRDefault="00BE4020" w:rsidP="00BE4020">
      <w:pPr>
        <w:pStyle w:val="B1"/>
        <w:rPr>
          <w:lang w:eastAsia="ko-KR"/>
        </w:rPr>
      </w:pPr>
      <w:r>
        <w:rPr>
          <w:lang w:eastAsia="ko-KR"/>
        </w:rPr>
        <w:t>-</w:t>
      </w:r>
      <w:r>
        <w:rPr>
          <w:lang w:eastAsia="ko-KR"/>
        </w:rPr>
        <w:tab/>
        <w:t>Data SDU: xxx</w:t>
      </w:r>
    </w:p>
    <w:p w14:paraId="3C1A68F4" w14:textId="175FEF8D" w:rsidR="00BE4020" w:rsidRDefault="00BE4020" w:rsidP="00BE4020">
      <w:pPr>
        <w:pStyle w:val="B1"/>
        <w:rPr>
          <w:lang w:eastAsia="ko-KR"/>
        </w:rPr>
      </w:pPr>
      <w:r>
        <w:rPr>
          <w:lang w:eastAsia="ko-KR"/>
        </w:rPr>
        <w:t>-</w:t>
      </w:r>
      <w:r>
        <w:rPr>
          <w:lang w:eastAsia="ko-KR"/>
        </w:rPr>
        <w:tab/>
        <w:t xml:space="preserve">[D2R Grant]: xxx </w:t>
      </w:r>
    </w:p>
    <w:p w14:paraId="48AAF214" w14:textId="586530B8" w:rsidR="00B10882" w:rsidRPr="00B10882" w:rsidRDefault="00B10882" w:rsidP="002013B2">
      <w:pPr>
        <w:pStyle w:val="TH"/>
        <w:rPr>
          <w:lang w:val="en-US" w:eastAsia="zh-CN"/>
        </w:rPr>
      </w:pPr>
      <w:r w:rsidRPr="00B10882">
        <w:rPr>
          <w:noProof/>
          <w:lang w:val="en-US" w:eastAsia="zh-CN"/>
        </w:rPr>
        <w:drawing>
          <wp:inline distT="0" distB="0" distL="0" distR="0" wp14:anchorId="5F40813D" wp14:editId="1786A427">
            <wp:extent cx="4439920" cy="2924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73801" cy="294652"/>
                    </a:xfrm>
                    <a:prstGeom prst="rect">
                      <a:avLst/>
                    </a:prstGeom>
                    <a:noFill/>
                    <a:ln>
                      <a:noFill/>
                    </a:ln>
                  </pic:spPr>
                </pic:pic>
              </a:graphicData>
            </a:graphic>
          </wp:inline>
        </w:drawing>
      </w:r>
    </w:p>
    <w:p w14:paraId="5C3930FB" w14:textId="59C69D74" w:rsidR="00BE4020" w:rsidRPr="001743ED" w:rsidRDefault="00BE4020" w:rsidP="005C6055">
      <w:pPr>
        <w:pStyle w:val="TF"/>
      </w:pPr>
      <w:r w:rsidRPr="00633667">
        <w:rPr>
          <w:highlight w:val="yellow"/>
          <w:lang w:eastAsia="zh-CN"/>
        </w:rPr>
        <w:t xml:space="preserve">[Figure </w:t>
      </w:r>
      <w:r>
        <w:rPr>
          <w:highlight w:val="yellow"/>
          <w:lang w:eastAsia="zh-CN"/>
        </w:rPr>
        <w:t>6</w:t>
      </w:r>
      <w:r w:rsidRPr="0037246D">
        <w:rPr>
          <w:highlight w:val="yellow"/>
        </w:rPr>
        <w:t>.2.5.1</w:t>
      </w:r>
      <w:r w:rsidRPr="006C06EC">
        <w:rPr>
          <w:highlight w:val="yellow"/>
          <w:lang w:eastAsia="zh-CN"/>
        </w:rPr>
        <w:t xml:space="preserve">-1 is </w:t>
      </w:r>
      <w:r w:rsidRPr="00633667">
        <w:rPr>
          <w:highlight w:val="yellow"/>
          <w:lang w:eastAsia="zh-CN"/>
        </w:rPr>
        <w:t xml:space="preserve">to be </w:t>
      </w:r>
      <w:r w:rsidR="001F2561">
        <w:rPr>
          <w:highlight w:val="yellow"/>
          <w:lang w:eastAsia="zh-CN"/>
        </w:rPr>
        <w:t>updated</w:t>
      </w:r>
      <w:r w:rsidRPr="00633667">
        <w:rPr>
          <w:highlight w:val="yellow"/>
          <w:lang w:eastAsia="zh-CN"/>
        </w:rPr>
        <w:t>]</w:t>
      </w:r>
    </w:p>
    <w:p w14:paraId="1918ECF2" w14:textId="4307F843" w:rsidR="00BE4020" w:rsidRDefault="00BE4020" w:rsidP="00BE4020">
      <w:pPr>
        <w:pStyle w:val="Heading4"/>
      </w:pPr>
      <w:bookmarkStart w:id="147" w:name="_Toc194070236"/>
      <w:r>
        <w:lastRenderedPageBreak/>
        <w:t>6.2.5.2</w:t>
      </w:r>
      <w:r>
        <w:tab/>
      </w:r>
      <w:r w:rsidR="00070D01">
        <w:t>[</w:t>
      </w:r>
      <w:r w:rsidRPr="003D2899">
        <w:t>D2R Scheduling</w:t>
      </w:r>
      <w:r w:rsidRPr="00EA63E7">
        <w:t xml:space="preserve"> message</w:t>
      </w:r>
      <w:r w:rsidR="00070D01">
        <w:t>]</w:t>
      </w:r>
      <w:bookmarkEnd w:id="147"/>
    </w:p>
    <w:p w14:paraId="6C46B8A2" w14:textId="7C4EE4E3" w:rsidR="00BE4020" w:rsidRDefault="00BE4020" w:rsidP="00BE4020">
      <w:r>
        <w:rPr>
          <w:lang w:eastAsia="ko-KR"/>
        </w:rPr>
        <w:t xml:space="preserve">Figure </w:t>
      </w:r>
      <w:r>
        <w:t>6.2.5.2</w:t>
      </w:r>
      <w:r>
        <w:rPr>
          <w:lang w:eastAsia="ko-KR"/>
        </w:rPr>
        <w:t xml:space="preserve">-1 shows the format of the </w:t>
      </w:r>
      <w:r w:rsidRPr="00163BAF">
        <w:rPr>
          <w:i/>
        </w:rPr>
        <w:t>D2R Scheduling</w:t>
      </w:r>
      <w:r w:rsidRPr="00EA63E7">
        <w:t xml:space="preserve"> </w:t>
      </w:r>
      <w:r w:rsidRPr="003841CB">
        <w:t>message</w:t>
      </w:r>
      <w:r>
        <w:rPr>
          <w:lang w:eastAsia="ko-KR"/>
        </w:rPr>
        <w:t xml:space="preserve">. </w:t>
      </w:r>
    </w:p>
    <w:p w14:paraId="70260BF2" w14:textId="77777777" w:rsidR="00BE4020" w:rsidRDefault="00BE4020" w:rsidP="00BE4020">
      <w:pPr>
        <w:rPr>
          <w:lang w:eastAsia="zh-CN"/>
        </w:rPr>
      </w:pPr>
      <w:r>
        <w:t>The definition of each field</w:t>
      </w:r>
      <w:r>
        <w:rPr>
          <w:lang w:eastAsia="zh-CN"/>
        </w:rPr>
        <w:t>:</w:t>
      </w:r>
    </w:p>
    <w:p w14:paraId="7EA52EBB" w14:textId="5675C31F" w:rsidR="00BE4020" w:rsidRDefault="00BE4020" w:rsidP="00BE4020">
      <w:pPr>
        <w:pStyle w:val="B1"/>
        <w:rPr>
          <w:lang w:eastAsia="ko-KR"/>
        </w:rPr>
      </w:pPr>
      <w:r>
        <w:rPr>
          <w:lang w:eastAsia="ko-KR"/>
        </w:rPr>
        <w:t>-</w:t>
      </w:r>
      <w:r>
        <w:rPr>
          <w:lang w:eastAsia="ko-KR"/>
        </w:rPr>
        <w:tab/>
      </w:r>
      <w:r w:rsidR="00E47025">
        <w:rPr>
          <w:lang w:eastAsia="ko-KR"/>
        </w:rPr>
        <w:t xml:space="preserve">R2D </w:t>
      </w:r>
      <w:r>
        <w:rPr>
          <w:lang w:eastAsia="ko-KR"/>
        </w:rPr>
        <w:t>Message Type: xxx</w:t>
      </w:r>
    </w:p>
    <w:p w14:paraId="21FECAD3" w14:textId="77777777" w:rsidR="00BE4020" w:rsidRDefault="00BE4020" w:rsidP="00BE4020">
      <w:pPr>
        <w:pStyle w:val="B1"/>
        <w:rPr>
          <w:lang w:eastAsia="ko-KR"/>
        </w:rPr>
      </w:pPr>
      <w:r>
        <w:rPr>
          <w:lang w:eastAsia="ko-KR"/>
        </w:rPr>
        <w:t>-</w:t>
      </w:r>
      <w:r>
        <w:rPr>
          <w:lang w:eastAsia="ko-KR"/>
        </w:rPr>
        <w:tab/>
        <w:t>Received Data Indicator: xxx</w:t>
      </w:r>
    </w:p>
    <w:p w14:paraId="46B7C31D" w14:textId="7ECB605D" w:rsidR="00BE4020" w:rsidRDefault="00BE4020" w:rsidP="00BE4020">
      <w:pPr>
        <w:pStyle w:val="B1"/>
        <w:rPr>
          <w:lang w:eastAsia="ko-KR"/>
        </w:rPr>
      </w:pPr>
      <w:r>
        <w:rPr>
          <w:lang w:eastAsia="ko-KR"/>
        </w:rPr>
        <w:t>-</w:t>
      </w:r>
      <w:r>
        <w:rPr>
          <w:lang w:eastAsia="ko-KR"/>
        </w:rPr>
        <w:tab/>
        <w:t>[D2R Grant]: xxx</w:t>
      </w:r>
    </w:p>
    <w:p w14:paraId="36FDB587" w14:textId="1A6177D3" w:rsidR="00B10882" w:rsidRPr="00B10882" w:rsidRDefault="00070D01" w:rsidP="002013B2">
      <w:pPr>
        <w:pStyle w:val="TH"/>
        <w:rPr>
          <w:lang w:val="en-US" w:eastAsia="zh-CN"/>
        </w:rPr>
      </w:pPr>
      <w:r>
        <w:rPr>
          <w:rFonts w:ascii="Times New Roman" w:eastAsia="Times New Roman" w:hAnsi="Times New Roman"/>
          <w:sz w:val="21"/>
          <w:szCs w:val="21"/>
          <w:lang w:val="en-US" w:eastAsia="zh-CN"/>
        </w:rPr>
        <w:object w:dxaOrig="6852" w:dyaOrig="612" w14:anchorId="4E6093E5">
          <v:shape id="_x0000_i1032" type="#_x0000_t75" style="width:4in;height:24pt" o:ole="">
            <v:imagedata r:id="rId28" o:title=""/>
          </v:shape>
          <o:OLEObject Type="Embed" ProgID="Visio.Drawing.15" ShapeID="_x0000_i1032" DrawAspect="Content" ObjectID="_1804688396" r:id="rId29"/>
        </w:object>
      </w:r>
    </w:p>
    <w:p w14:paraId="2CAF11EB" w14:textId="656B2E8D" w:rsidR="00BE4020" w:rsidRPr="001743ED" w:rsidRDefault="00BE4020" w:rsidP="005C6055">
      <w:pPr>
        <w:pStyle w:val="TF"/>
      </w:pPr>
      <w:r w:rsidRPr="00633667">
        <w:rPr>
          <w:highlight w:val="yellow"/>
          <w:lang w:eastAsia="zh-CN"/>
        </w:rPr>
        <w:t xml:space="preserve">[Figure </w:t>
      </w:r>
      <w:r>
        <w:rPr>
          <w:highlight w:val="yellow"/>
        </w:rPr>
        <w:t>6</w:t>
      </w:r>
      <w:r w:rsidRPr="006C06EC">
        <w:rPr>
          <w:highlight w:val="yellow"/>
        </w:rPr>
        <w:t>.2.5.2</w:t>
      </w:r>
      <w:r w:rsidRPr="006C06EC">
        <w:rPr>
          <w:highlight w:val="yellow"/>
          <w:lang w:eastAsia="ko-KR"/>
        </w:rPr>
        <w:t xml:space="preserve">-1 </w:t>
      </w:r>
      <w:r w:rsidRPr="006C06EC">
        <w:rPr>
          <w:highlight w:val="yellow"/>
          <w:lang w:eastAsia="zh-CN"/>
        </w:rPr>
        <w:t xml:space="preserve">is </w:t>
      </w:r>
      <w:r w:rsidRPr="00633667">
        <w:rPr>
          <w:highlight w:val="yellow"/>
          <w:lang w:eastAsia="zh-CN"/>
        </w:rPr>
        <w:t xml:space="preserve">to be </w:t>
      </w:r>
      <w:r w:rsidR="001F2561">
        <w:rPr>
          <w:highlight w:val="yellow"/>
          <w:lang w:eastAsia="zh-CN"/>
        </w:rPr>
        <w:t>updated</w:t>
      </w:r>
      <w:r w:rsidRPr="00633667">
        <w:rPr>
          <w:highlight w:val="yellow"/>
          <w:lang w:eastAsia="zh-CN"/>
        </w:rPr>
        <w:t>]</w:t>
      </w:r>
    </w:p>
    <w:p w14:paraId="534F30CC" w14:textId="1D7FE4E9" w:rsidR="00BE4020" w:rsidRDefault="00BE4020" w:rsidP="00BE4020">
      <w:pPr>
        <w:pStyle w:val="Heading3"/>
      </w:pPr>
      <w:bookmarkStart w:id="148" w:name="_Toc194070237"/>
      <w:r>
        <w:t>6.2.6</w:t>
      </w:r>
      <w:r>
        <w:tab/>
      </w:r>
      <w:r w:rsidR="003F7806">
        <w:t>[</w:t>
      </w:r>
      <w:commentRangeStart w:id="149"/>
      <w:r>
        <w:t>Failure Indication message</w:t>
      </w:r>
      <w:commentRangeEnd w:id="149"/>
      <w:r w:rsidR="003F7806">
        <w:t>]</w:t>
      </w:r>
      <w:r w:rsidR="003F7806">
        <w:rPr>
          <w:rStyle w:val="CommentReference"/>
          <w:rFonts w:ascii="Times New Roman" w:hAnsi="Times New Roman"/>
        </w:rPr>
        <w:commentReference w:id="149"/>
      </w:r>
      <w:bookmarkEnd w:id="148"/>
    </w:p>
    <w:p w14:paraId="200FE671" w14:textId="3B48F0C8" w:rsidR="00BE4020" w:rsidRDefault="00BE4020" w:rsidP="00BE4020">
      <w:r>
        <w:rPr>
          <w:lang w:eastAsia="ko-KR"/>
        </w:rPr>
        <w:t xml:space="preserve">Figure </w:t>
      </w:r>
      <w:r>
        <w:t>6.2.6</w:t>
      </w:r>
      <w:r>
        <w:rPr>
          <w:lang w:eastAsia="ko-KR"/>
        </w:rPr>
        <w:t xml:space="preserve">-1 shows the format of the </w:t>
      </w:r>
      <w:r w:rsidRPr="00163BAF">
        <w:rPr>
          <w:i/>
        </w:rPr>
        <w:t>Failure Indication</w:t>
      </w:r>
      <w:r>
        <w:t xml:space="preserve"> </w:t>
      </w:r>
      <w:r w:rsidRPr="003841CB">
        <w:t>message</w:t>
      </w:r>
      <w:r>
        <w:rPr>
          <w:lang w:eastAsia="ko-KR"/>
        </w:rPr>
        <w:t xml:space="preserve">. </w:t>
      </w:r>
    </w:p>
    <w:p w14:paraId="1D0838D9" w14:textId="77777777" w:rsidR="00BE4020" w:rsidRDefault="00BE4020" w:rsidP="00BE4020">
      <w:pPr>
        <w:rPr>
          <w:lang w:eastAsia="zh-CN"/>
        </w:rPr>
      </w:pPr>
      <w:r>
        <w:t>The definition of each field</w:t>
      </w:r>
      <w:r>
        <w:rPr>
          <w:lang w:eastAsia="zh-CN"/>
        </w:rPr>
        <w:t>:</w:t>
      </w:r>
    </w:p>
    <w:p w14:paraId="5F798E5C" w14:textId="77777777" w:rsidR="00BE4020" w:rsidRDefault="00BE4020" w:rsidP="00BE4020">
      <w:pPr>
        <w:pStyle w:val="B1"/>
        <w:rPr>
          <w:lang w:eastAsia="ko-KR"/>
        </w:rPr>
      </w:pPr>
      <w:r>
        <w:rPr>
          <w:lang w:eastAsia="ko-KR"/>
        </w:rPr>
        <w:t>-</w:t>
      </w:r>
      <w:r>
        <w:rPr>
          <w:lang w:eastAsia="ko-KR"/>
        </w:rPr>
        <w:tab/>
        <w:t>R2D Message Type: xxx</w:t>
      </w:r>
    </w:p>
    <w:p w14:paraId="55573BBC" w14:textId="03FC7814" w:rsidR="00BE4020" w:rsidRDefault="003F7806" w:rsidP="00BE4020">
      <w:pPr>
        <w:pStyle w:val="B1"/>
        <w:rPr>
          <w:lang w:eastAsia="ko-KR"/>
        </w:rPr>
      </w:pPr>
      <w:r>
        <w:rPr>
          <w:lang w:eastAsia="ko-KR"/>
        </w:rPr>
        <w:t>[</w:t>
      </w:r>
      <w:r w:rsidR="00BE4020">
        <w:rPr>
          <w:lang w:eastAsia="ko-KR"/>
        </w:rPr>
        <w:t>-</w:t>
      </w:r>
      <w:r w:rsidR="00BE4020">
        <w:rPr>
          <w:lang w:eastAsia="ko-KR"/>
        </w:rPr>
        <w:tab/>
        <w:t>AS ID: xxx</w:t>
      </w:r>
      <w:r>
        <w:rPr>
          <w:lang w:eastAsia="ko-KR"/>
        </w:rPr>
        <w:t>]</w:t>
      </w:r>
    </w:p>
    <w:p w14:paraId="70468478" w14:textId="4570BEDE" w:rsidR="00B10882" w:rsidRPr="00B10882" w:rsidRDefault="00B10882" w:rsidP="002013B2">
      <w:pPr>
        <w:pStyle w:val="TH"/>
        <w:rPr>
          <w:sz w:val="24"/>
          <w:szCs w:val="24"/>
          <w:lang w:val="en-US" w:eastAsia="zh-CN"/>
        </w:rPr>
      </w:pPr>
      <w:r w:rsidRPr="00B10882">
        <w:rPr>
          <w:noProof/>
          <w:lang w:val="en-US" w:eastAsia="zh-CN"/>
        </w:rPr>
        <w:drawing>
          <wp:inline distT="0" distB="0" distL="0" distR="0" wp14:anchorId="583B26A6" wp14:editId="650526D4">
            <wp:extent cx="2077720" cy="2733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93791" cy="275499"/>
                    </a:xfrm>
                    <a:prstGeom prst="rect">
                      <a:avLst/>
                    </a:prstGeom>
                    <a:noFill/>
                    <a:ln>
                      <a:noFill/>
                    </a:ln>
                  </pic:spPr>
                </pic:pic>
              </a:graphicData>
            </a:graphic>
          </wp:inline>
        </w:drawing>
      </w:r>
    </w:p>
    <w:p w14:paraId="7BA79FDE" w14:textId="4F74DB52" w:rsidR="00BE4020" w:rsidRPr="001743ED" w:rsidRDefault="00BE4020" w:rsidP="005C6055">
      <w:pPr>
        <w:pStyle w:val="TF"/>
      </w:pPr>
      <w:r w:rsidRPr="00633667">
        <w:rPr>
          <w:highlight w:val="yellow"/>
          <w:lang w:eastAsia="zh-CN"/>
        </w:rPr>
        <w:t>[</w:t>
      </w:r>
      <w:r w:rsidRPr="006C06EC">
        <w:rPr>
          <w:highlight w:val="yellow"/>
          <w:lang w:eastAsia="zh-CN"/>
        </w:rPr>
        <w:t xml:space="preserve">Figure </w:t>
      </w:r>
      <w:r>
        <w:rPr>
          <w:highlight w:val="yellow"/>
          <w:lang w:eastAsia="zh-CN"/>
        </w:rPr>
        <w:t>6</w:t>
      </w:r>
      <w:r w:rsidRPr="006C06EC">
        <w:rPr>
          <w:highlight w:val="yellow"/>
          <w:lang w:eastAsia="zh-CN"/>
        </w:rPr>
        <w:t>.2.6-</w:t>
      </w:r>
      <w:r w:rsidRPr="00633667">
        <w:rPr>
          <w:highlight w:val="yellow"/>
          <w:lang w:eastAsia="zh-CN"/>
        </w:rPr>
        <w:t xml:space="preserve">1 is to be </w:t>
      </w:r>
      <w:r w:rsidR="001F2561">
        <w:rPr>
          <w:highlight w:val="yellow"/>
          <w:lang w:eastAsia="zh-CN"/>
        </w:rPr>
        <w:t>updated</w:t>
      </w:r>
      <w:r w:rsidRPr="00633667">
        <w:rPr>
          <w:highlight w:val="yellow"/>
          <w:lang w:eastAsia="zh-CN"/>
        </w:rPr>
        <w:t>]</w:t>
      </w:r>
    </w:p>
    <w:p w14:paraId="3A1417D1" w14:textId="77777777" w:rsidR="00851AB2" w:rsidRDefault="00851AB2" w:rsidP="00851AB2">
      <w:pPr>
        <w:pStyle w:val="Heading8"/>
        <w:sectPr w:rsidR="00851AB2">
          <w:headerReference w:type="default" r:id="rId31"/>
          <w:footerReference w:type="default" r:id="rId32"/>
          <w:footnotePr>
            <w:numRestart w:val="eachSect"/>
          </w:footnotePr>
          <w:pgSz w:w="11907" w:h="16840" w:code="9"/>
          <w:pgMar w:top="1416" w:right="1133" w:bottom="1133" w:left="1133" w:header="850" w:footer="340" w:gutter="0"/>
          <w:cols w:space="720"/>
          <w:formProt w:val="0"/>
        </w:sectPr>
      </w:pPr>
      <w:bookmarkStart w:id="152" w:name="_Toc194051307"/>
    </w:p>
    <w:p w14:paraId="61C588A4" w14:textId="7EC25781" w:rsidR="00851AB2" w:rsidRPr="004D3578" w:rsidRDefault="00851AB2" w:rsidP="00851AB2">
      <w:pPr>
        <w:pStyle w:val="Heading8"/>
      </w:pPr>
      <w:bookmarkStart w:id="153" w:name="_Toc194051312"/>
      <w:bookmarkStart w:id="154" w:name="_Toc194070238"/>
      <w:bookmarkEnd w:id="152"/>
      <w:r w:rsidRPr="004D3578">
        <w:lastRenderedPageBreak/>
        <w:t>Annex &lt;</w:t>
      </w:r>
      <w:r w:rsidR="00E37808">
        <w:t>X</w:t>
      </w:r>
      <w:r w:rsidRPr="004D3578">
        <w:t>&gt; (informative):</w:t>
      </w:r>
      <w:r w:rsidRPr="004D3578">
        <w:br/>
        <w:t>Change history</w:t>
      </w:r>
      <w:bookmarkEnd w:id="153"/>
      <w:bookmarkEnd w:id="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51AB2" w:rsidRPr="00235394" w14:paraId="18744F42" w14:textId="77777777" w:rsidTr="009D3ECF">
        <w:trPr>
          <w:cantSplit/>
        </w:trPr>
        <w:tc>
          <w:tcPr>
            <w:tcW w:w="9639" w:type="dxa"/>
            <w:gridSpan w:val="8"/>
            <w:tcBorders>
              <w:bottom w:val="nil"/>
            </w:tcBorders>
            <w:shd w:val="solid" w:color="FFFFFF" w:fill="auto"/>
          </w:tcPr>
          <w:p w14:paraId="7217DC88" w14:textId="77777777" w:rsidR="00851AB2" w:rsidRPr="00235394" w:rsidRDefault="00851AB2" w:rsidP="009D3ECF">
            <w:pPr>
              <w:pStyle w:val="TAH"/>
              <w:rPr>
                <w:sz w:val="16"/>
              </w:rPr>
            </w:pPr>
            <w:bookmarkStart w:id="155" w:name="historyclause"/>
            <w:bookmarkEnd w:id="155"/>
            <w:r w:rsidRPr="00235394">
              <w:t>Change history</w:t>
            </w:r>
          </w:p>
        </w:tc>
      </w:tr>
      <w:tr w:rsidR="00851AB2" w:rsidRPr="00315B85" w14:paraId="20F15242" w14:textId="77777777" w:rsidTr="009D3ECF">
        <w:tc>
          <w:tcPr>
            <w:tcW w:w="800" w:type="dxa"/>
            <w:shd w:val="pct10" w:color="auto" w:fill="FFFFFF"/>
          </w:tcPr>
          <w:p w14:paraId="41116893" w14:textId="77777777" w:rsidR="00851AB2" w:rsidRPr="00315B85" w:rsidRDefault="00851AB2" w:rsidP="009D3ECF">
            <w:pPr>
              <w:pStyle w:val="TAH"/>
              <w:rPr>
                <w:sz w:val="16"/>
                <w:szCs w:val="16"/>
              </w:rPr>
            </w:pPr>
            <w:r w:rsidRPr="00315B85">
              <w:rPr>
                <w:sz w:val="16"/>
                <w:szCs w:val="16"/>
              </w:rPr>
              <w:t>Date</w:t>
            </w:r>
          </w:p>
        </w:tc>
        <w:tc>
          <w:tcPr>
            <w:tcW w:w="901" w:type="dxa"/>
            <w:shd w:val="pct10" w:color="auto" w:fill="FFFFFF"/>
          </w:tcPr>
          <w:p w14:paraId="53E5A1D3" w14:textId="77777777" w:rsidR="00851AB2" w:rsidRPr="00315B85" w:rsidRDefault="00851AB2" w:rsidP="009D3ECF">
            <w:pPr>
              <w:pStyle w:val="TAH"/>
              <w:rPr>
                <w:sz w:val="16"/>
                <w:szCs w:val="16"/>
              </w:rPr>
            </w:pPr>
            <w:r w:rsidRPr="00315B85">
              <w:rPr>
                <w:sz w:val="16"/>
                <w:szCs w:val="16"/>
              </w:rPr>
              <w:t>Meeting</w:t>
            </w:r>
          </w:p>
        </w:tc>
        <w:tc>
          <w:tcPr>
            <w:tcW w:w="1134" w:type="dxa"/>
            <w:shd w:val="pct10" w:color="auto" w:fill="FFFFFF"/>
          </w:tcPr>
          <w:p w14:paraId="2B7DEE00" w14:textId="77777777" w:rsidR="00851AB2" w:rsidRPr="00315B85" w:rsidRDefault="00851AB2" w:rsidP="009D3ECF">
            <w:pPr>
              <w:pStyle w:val="TAH"/>
              <w:rPr>
                <w:sz w:val="16"/>
                <w:szCs w:val="16"/>
              </w:rPr>
            </w:pPr>
            <w:r w:rsidRPr="00315B85">
              <w:rPr>
                <w:sz w:val="16"/>
                <w:szCs w:val="16"/>
              </w:rPr>
              <w:t>TDoc</w:t>
            </w:r>
          </w:p>
        </w:tc>
        <w:tc>
          <w:tcPr>
            <w:tcW w:w="567" w:type="dxa"/>
            <w:shd w:val="pct10" w:color="auto" w:fill="FFFFFF"/>
          </w:tcPr>
          <w:p w14:paraId="19204161" w14:textId="77777777" w:rsidR="00851AB2" w:rsidRPr="00315B85" w:rsidRDefault="00851AB2" w:rsidP="009D3ECF">
            <w:pPr>
              <w:pStyle w:val="TAH"/>
              <w:rPr>
                <w:sz w:val="16"/>
                <w:szCs w:val="16"/>
              </w:rPr>
            </w:pPr>
            <w:r w:rsidRPr="00315B85">
              <w:rPr>
                <w:sz w:val="16"/>
                <w:szCs w:val="16"/>
              </w:rPr>
              <w:t>CR</w:t>
            </w:r>
          </w:p>
        </w:tc>
        <w:tc>
          <w:tcPr>
            <w:tcW w:w="426" w:type="dxa"/>
            <w:shd w:val="pct10" w:color="auto" w:fill="FFFFFF"/>
          </w:tcPr>
          <w:p w14:paraId="0578F5BE" w14:textId="77777777" w:rsidR="00851AB2" w:rsidRPr="00315B85" w:rsidRDefault="00851AB2" w:rsidP="009D3ECF">
            <w:pPr>
              <w:pStyle w:val="TAH"/>
              <w:rPr>
                <w:sz w:val="16"/>
                <w:szCs w:val="16"/>
              </w:rPr>
            </w:pPr>
            <w:r w:rsidRPr="00315B85">
              <w:rPr>
                <w:sz w:val="16"/>
                <w:szCs w:val="16"/>
              </w:rPr>
              <w:t>Rev</w:t>
            </w:r>
          </w:p>
        </w:tc>
        <w:tc>
          <w:tcPr>
            <w:tcW w:w="425" w:type="dxa"/>
            <w:shd w:val="pct10" w:color="auto" w:fill="FFFFFF"/>
          </w:tcPr>
          <w:p w14:paraId="0C7822CA" w14:textId="77777777" w:rsidR="00851AB2" w:rsidRPr="00315B85" w:rsidRDefault="00851AB2" w:rsidP="009D3ECF">
            <w:pPr>
              <w:pStyle w:val="TAH"/>
              <w:rPr>
                <w:sz w:val="16"/>
                <w:szCs w:val="16"/>
              </w:rPr>
            </w:pPr>
            <w:r w:rsidRPr="00315B85">
              <w:rPr>
                <w:sz w:val="16"/>
                <w:szCs w:val="16"/>
              </w:rPr>
              <w:t>Cat</w:t>
            </w:r>
          </w:p>
        </w:tc>
        <w:tc>
          <w:tcPr>
            <w:tcW w:w="4678" w:type="dxa"/>
            <w:shd w:val="pct10" w:color="auto" w:fill="FFFFFF"/>
          </w:tcPr>
          <w:p w14:paraId="77DB4BAA" w14:textId="77777777" w:rsidR="00851AB2" w:rsidRPr="00315B85" w:rsidRDefault="00851AB2" w:rsidP="009D3ECF">
            <w:pPr>
              <w:pStyle w:val="TAH"/>
              <w:rPr>
                <w:sz w:val="16"/>
                <w:szCs w:val="16"/>
              </w:rPr>
            </w:pPr>
            <w:r w:rsidRPr="00315B85">
              <w:rPr>
                <w:sz w:val="16"/>
                <w:szCs w:val="16"/>
              </w:rPr>
              <w:t>Subject/Comment</w:t>
            </w:r>
          </w:p>
        </w:tc>
        <w:tc>
          <w:tcPr>
            <w:tcW w:w="708" w:type="dxa"/>
            <w:shd w:val="pct10" w:color="auto" w:fill="FFFFFF"/>
          </w:tcPr>
          <w:p w14:paraId="32F2A003" w14:textId="77777777" w:rsidR="00851AB2" w:rsidRPr="00315B85" w:rsidRDefault="00851AB2" w:rsidP="009D3ECF">
            <w:pPr>
              <w:pStyle w:val="TAH"/>
              <w:rPr>
                <w:sz w:val="16"/>
                <w:szCs w:val="16"/>
              </w:rPr>
            </w:pPr>
            <w:r w:rsidRPr="00315B85">
              <w:rPr>
                <w:sz w:val="16"/>
                <w:szCs w:val="16"/>
              </w:rPr>
              <w:t>New version</w:t>
            </w:r>
          </w:p>
        </w:tc>
      </w:tr>
      <w:tr w:rsidR="00851AB2" w:rsidRPr="00315B85" w14:paraId="10A1C1ED" w14:textId="77777777" w:rsidTr="009D3ECF">
        <w:tc>
          <w:tcPr>
            <w:tcW w:w="800" w:type="dxa"/>
            <w:shd w:val="solid" w:color="FFFFFF" w:fill="auto"/>
          </w:tcPr>
          <w:p w14:paraId="64ED662C" w14:textId="77777777" w:rsidR="00851AB2" w:rsidRPr="00315B85" w:rsidRDefault="00851AB2" w:rsidP="009D3ECF">
            <w:pPr>
              <w:pStyle w:val="TAC"/>
              <w:rPr>
                <w:sz w:val="16"/>
                <w:szCs w:val="16"/>
              </w:rPr>
            </w:pPr>
          </w:p>
        </w:tc>
        <w:tc>
          <w:tcPr>
            <w:tcW w:w="901" w:type="dxa"/>
            <w:shd w:val="solid" w:color="FFFFFF" w:fill="auto"/>
          </w:tcPr>
          <w:p w14:paraId="027588AB" w14:textId="77777777" w:rsidR="00851AB2" w:rsidRPr="00315B85" w:rsidRDefault="00851AB2" w:rsidP="009D3ECF">
            <w:pPr>
              <w:pStyle w:val="TAC"/>
              <w:rPr>
                <w:sz w:val="16"/>
                <w:szCs w:val="16"/>
              </w:rPr>
            </w:pPr>
          </w:p>
        </w:tc>
        <w:tc>
          <w:tcPr>
            <w:tcW w:w="1134" w:type="dxa"/>
            <w:shd w:val="solid" w:color="FFFFFF" w:fill="auto"/>
          </w:tcPr>
          <w:p w14:paraId="7208C410" w14:textId="77777777" w:rsidR="00851AB2" w:rsidRPr="00315B85" w:rsidRDefault="00851AB2" w:rsidP="009D3ECF">
            <w:pPr>
              <w:pStyle w:val="TAC"/>
              <w:rPr>
                <w:sz w:val="16"/>
                <w:szCs w:val="16"/>
              </w:rPr>
            </w:pPr>
          </w:p>
        </w:tc>
        <w:tc>
          <w:tcPr>
            <w:tcW w:w="567" w:type="dxa"/>
            <w:shd w:val="solid" w:color="FFFFFF" w:fill="auto"/>
          </w:tcPr>
          <w:p w14:paraId="55567FA4" w14:textId="77777777" w:rsidR="00851AB2" w:rsidRPr="00315B85" w:rsidRDefault="00851AB2" w:rsidP="009D3ECF">
            <w:pPr>
              <w:pStyle w:val="TAC"/>
              <w:rPr>
                <w:sz w:val="16"/>
                <w:szCs w:val="16"/>
              </w:rPr>
            </w:pPr>
          </w:p>
        </w:tc>
        <w:tc>
          <w:tcPr>
            <w:tcW w:w="426" w:type="dxa"/>
            <w:shd w:val="solid" w:color="FFFFFF" w:fill="auto"/>
          </w:tcPr>
          <w:p w14:paraId="726BA1A6" w14:textId="77777777" w:rsidR="00851AB2" w:rsidRPr="00315B85" w:rsidRDefault="00851AB2" w:rsidP="009D3ECF">
            <w:pPr>
              <w:pStyle w:val="TAC"/>
              <w:rPr>
                <w:sz w:val="16"/>
                <w:szCs w:val="16"/>
              </w:rPr>
            </w:pPr>
          </w:p>
        </w:tc>
        <w:tc>
          <w:tcPr>
            <w:tcW w:w="425" w:type="dxa"/>
            <w:shd w:val="solid" w:color="FFFFFF" w:fill="auto"/>
          </w:tcPr>
          <w:p w14:paraId="26254CCD" w14:textId="77777777" w:rsidR="00851AB2" w:rsidRPr="00315B85" w:rsidRDefault="00851AB2" w:rsidP="009D3ECF">
            <w:pPr>
              <w:pStyle w:val="TAC"/>
              <w:rPr>
                <w:sz w:val="16"/>
                <w:szCs w:val="16"/>
              </w:rPr>
            </w:pPr>
          </w:p>
        </w:tc>
        <w:tc>
          <w:tcPr>
            <w:tcW w:w="4678" w:type="dxa"/>
            <w:shd w:val="solid" w:color="FFFFFF" w:fill="auto"/>
          </w:tcPr>
          <w:p w14:paraId="000012BE" w14:textId="77777777" w:rsidR="00851AB2" w:rsidRPr="00315B85" w:rsidRDefault="00851AB2" w:rsidP="009D3ECF">
            <w:pPr>
              <w:pStyle w:val="TAL"/>
              <w:rPr>
                <w:sz w:val="16"/>
                <w:szCs w:val="16"/>
              </w:rPr>
            </w:pPr>
          </w:p>
        </w:tc>
        <w:tc>
          <w:tcPr>
            <w:tcW w:w="708" w:type="dxa"/>
            <w:shd w:val="solid" w:color="FFFFFF" w:fill="auto"/>
          </w:tcPr>
          <w:p w14:paraId="1DDBB454" w14:textId="77777777" w:rsidR="00851AB2" w:rsidRPr="00315B85" w:rsidRDefault="00851AB2" w:rsidP="009D3ECF">
            <w:pPr>
              <w:pStyle w:val="TAC"/>
              <w:rPr>
                <w:sz w:val="16"/>
                <w:szCs w:val="16"/>
              </w:rPr>
            </w:pPr>
          </w:p>
        </w:tc>
      </w:tr>
    </w:tbl>
    <w:p w14:paraId="28996655" w14:textId="77777777" w:rsidR="00851AB2" w:rsidRPr="00235394" w:rsidRDefault="00851AB2" w:rsidP="00851AB2"/>
    <w:sectPr w:rsidR="00851AB2" w:rsidRPr="0023539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Huawei, HiSilicon" w:date="2025-03-25T20:29:00Z" w:initials="HW">
    <w:p w14:paraId="4626A2E3" w14:textId="3ACFC740" w:rsidR="00EA255E" w:rsidRDefault="00EA255E">
      <w:pPr>
        <w:pStyle w:val="CommentText"/>
      </w:pPr>
      <w:r>
        <w:rPr>
          <w:rStyle w:val="CommentReference"/>
        </w:rPr>
        <w:annotationRef/>
      </w:r>
      <w:r>
        <w:rPr>
          <w:rFonts w:eastAsia="等线"/>
          <w:b/>
          <w:bCs/>
          <w:color w:val="00B0F0"/>
          <w:lang w:eastAsia="zh-CN"/>
        </w:rPr>
        <w:t>Editor’s Clarification</w:t>
      </w:r>
      <w:r>
        <w:rPr>
          <w:rFonts w:eastAsia="等线"/>
          <w:lang w:eastAsia="zh-CN"/>
        </w:rPr>
        <w:t>: The definitions of device/reader can be discussed under stage 2 CR review.</w:t>
      </w:r>
    </w:p>
  </w:comment>
  <w:comment w:id="31" w:author="Huawei, HiSilicon" w:date="2025-03-25T17:12:00Z" w:initials="HW">
    <w:p w14:paraId="1F1203D9" w14:textId="3443A81B" w:rsidR="00EA255E" w:rsidRDefault="00EA255E">
      <w:pPr>
        <w:pStyle w:val="CommentText"/>
      </w:pPr>
      <w:r>
        <w:rPr>
          <w:rStyle w:val="CommentReference"/>
        </w:rPr>
        <w:annotationRef/>
      </w:r>
      <w:r>
        <w:rPr>
          <w:rFonts w:eastAsia="等线"/>
          <w:b/>
          <w:bCs/>
          <w:color w:val="00B0F0"/>
          <w:lang w:eastAsia="zh-CN"/>
        </w:rPr>
        <w:t>Editor’s Clarification</w:t>
      </w:r>
      <w:r>
        <w:rPr>
          <w:rFonts w:eastAsia="等线"/>
          <w:lang w:eastAsia="zh-CN"/>
        </w:rPr>
        <w:t xml:space="preserve">: The definition of access occasion is copied from </w:t>
      </w:r>
      <w:r>
        <w:t>TR 38.769 with simplification, and can be updated if needed.</w:t>
      </w:r>
    </w:p>
  </w:comment>
  <w:comment w:id="37" w:author="Huawei, HiSilicon" w:date="2025-03-25T17:14:00Z" w:initials="HW">
    <w:p w14:paraId="7D7AD9C4" w14:textId="1DD3FE0A" w:rsidR="00EA255E" w:rsidRPr="00AF104B" w:rsidRDefault="00EA255E">
      <w:pPr>
        <w:pStyle w:val="CommentText"/>
      </w:pPr>
      <w:r>
        <w:rPr>
          <w:rStyle w:val="CommentReference"/>
        </w:rPr>
        <w:annotationRef/>
      </w:r>
      <w:r>
        <w:rPr>
          <w:rFonts w:eastAsia="等线"/>
          <w:b/>
          <w:bCs/>
          <w:color w:val="00B0F0"/>
          <w:lang w:eastAsia="zh-CN"/>
        </w:rPr>
        <w:t xml:space="preserve">Editor’s Reminder: </w:t>
      </w:r>
      <w:r>
        <w:rPr>
          <w:rFonts w:eastAsia="等线"/>
          <w:lang w:eastAsia="zh-CN"/>
        </w:rPr>
        <w:t>Companies are welcome to check if anything is missing/wrong in the figure.</w:t>
      </w:r>
    </w:p>
  </w:comment>
  <w:comment w:id="65" w:author="Huawei, HiSilicon" w:date="2025-03-25T17:21:00Z" w:initials="HW">
    <w:p w14:paraId="0D0319A4" w14:textId="78745524" w:rsidR="00EA255E" w:rsidRPr="00AF104B" w:rsidRDefault="00EA255E">
      <w:pPr>
        <w:pStyle w:val="CommentText"/>
      </w:pPr>
      <w:r>
        <w:rPr>
          <w:rStyle w:val="CommentReference"/>
        </w:rPr>
        <w:annotationRef/>
      </w:r>
      <w:r>
        <w:rPr>
          <w:rFonts w:eastAsia="等线"/>
          <w:b/>
          <w:bCs/>
          <w:color w:val="00B0F0"/>
          <w:lang w:eastAsia="zh-CN"/>
        </w:rPr>
        <w:t xml:space="preserve">Editor’s Clarification: </w:t>
      </w:r>
      <w:r>
        <w:rPr>
          <w:rFonts w:eastAsia="等线"/>
          <w:lang w:eastAsia="zh-CN"/>
        </w:rPr>
        <w:t>This is something similar to transport block. Will check with RAN1 spec editor and align the terminology used in A-IoT.</w:t>
      </w:r>
    </w:p>
  </w:comment>
  <w:comment w:id="76" w:author="Huawei, HiSilicon" w:date="2025-03-07T17:22:00Z" w:initials="HW">
    <w:p w14:paraId="4FB9FCF5" w14:textId="77777777" w:rsidR="00EA255E" w:rsidRDefault="00EA255E" w:rsidP="00135CB3">
      <w:pPr>
        <w:pStyle w:val="CommentText"/>
        <w:rPr>
          <w:rFonts w:eastAsia="等线"/>
          <w:lang w:eastAsia="zh-CN"/>
        </w:rPr>
      </w:pPr>
      <w:r>
        <w:rPr>
          <w:rStyle w:val="CommentReference"/>
        </w:rPr>
        <w:annotationRef/>
      </w:r>
      <w:r>
        <w:rPr>
          <w:rFonts w:eastAsia="等线"/>
          <w:b/>
          <w:bCs/>
          <w:color w:val="00B0F0"/>
          <w:lang w:eastAsia="zh-CN"/>
        </w:rPr>
        <w:t>Editor’s Clarification</w:t>
      </w:r>
      <w:r>
        <w:rPr>
          <w:rFonts w:eastAsia="等线"/>
          <w:lang w:eastAsia="zh-CN"/>
        </w:rPr>
        <w:t xml:space="preserve">: </w:t>
      </w:r>
    </w:p>
    <w:p w14:paraId="7887BF76" w14:textId="3E57F760" w:rsidR="00EA255E" w:rsidRDefault="00EA255E" w:rsidP="00135CB3">
      <w:pPr>
        <w:pStyle w:val="CommentText"/>
        <w:rPr>
          <w:rFonts w:eastAsia="等线"/>
          <w:lang w:eastAsia="zh-CN"/>
        </w:rPr>
      </w:pPr>
      <w:r>
        <w:rPr>
          <w:rFonts w:eastAsia="等线"/>
          <w:lang w:eastAsia="zh-CN"/>
        </w:rPr>
        <w:t xml:space="preserve">In this version, </w:t>
      </w:r>
    </w:p>
    <w:p w14:paraId="5ED3778C" w14:textId="6410D64D" w:rsidR="00EA255E" w:rsidRDefault="00EA255E" w:rsidP="00135CB3">
      <w:pPr>
        <w:pStyle w:val="CommentText"/>
        <w:numPr>
          <w:ilvl w:val="0"/>
          <w:numId w:val="20"/>
        </w:numPr>
        <w:ind w:left="641" w:hanging="284"/>
        <w:rPr>
          <w:rFonts w:eastAsia="等线"/>
          <w:lang w:eastAsia="zh-CN"/>
        </w:rPr>
      </w:pPr>
      <w:r>
        <w:rPr>
          <w:rFonts w:eastAsia="等线"/>
          <w:lang w:eastAsia="zh-CN"/>
        </w:rPr>
        <w:t xml:space="preserve">The field names are put in ‘[]’, </w:t>
      </w:r>
    </w:p>
    <w:p w14:paraId="52842B90" w14:textId="49ED399A" w:rsidR="00EA255E" w:rsidRDefault="00EA255E" w:rsidP="00135CB3">
      <w:pPr>
        <w:pStyle w:val="CommentText"/>
        <w:numPr>
          <w:ilvl w:val="0"/>
          <w:numId w:val="20"/>
        </w:numPr>
        <w:ind w:left="641" w:hanging="284"/>
        <w:rPr>
          <w:rFonts w:eastAsia="等线"/>
          <w:lang w:eastAsia="zh-CN"/>
        </w:rPr>
      </w:pPr>
      <w:r>
        <w:rPr>
          <w:rFonts w:eastAsia="等线"/>
          <w:lang w:eastAsia="zh-CN"/>
        </w:rPr>
        <w:t xml:space="preserve">The message names are using italic font with the first letter capitalized. </w:t>
      </w:r>
    </w:p>
    <w:p w14:paraId="1C912D2F" w14:textId="00A78C7A" w:rsidR="00EA255E" w:rsidRDefault="00EA255E" w:rsidP="00135CB3">
      <w:pPr>
        <w:pStyle w:val="CommentText"/>
        <w:numPr>
          <w:ilvl w:val="0"/>
          <w:numId w:val="20"/>
        </w:numPr>
        <w:ind w:left="641" w:hanging="284"/>
      </w:pPr>
      <w:r>
        <w:t>Something requiring more discussion/companies attention/checking is also put into brackets.</w:t>
      </w:r>
    </w:p>
    <w:p w14:paraId="20DC3ABB" w14:textId="65799278" w:rsidR="00EA255E" w:rsidRDefault="00EA255E" w:rsidP="00135CB3">
      <w:pPr>
        <w:pStyle w:val="CommentText"/>
      </w:pPr>
      <w:r>
        <w:t>Those things can be updated later based on further agreements as usual.</w:t>
      </w:r>
    </w:p>
  </w:comment>
  <w:comment w:id="78" w:author="Huawei, HiSilicon" w:date="2025-03-25T20:47:00Z" w:initials="HW">
    <w:p w14:paraId="21BBD605" w14:textId="505FC4BC" w:rsidR="00EA255E" w:rsidRDefault="00EA255E">
      <w:pPr>
        <w:pStyle w:val="CommentText"/>
      </w:pPr>
      <w:r>
        <w:rPr>
          <w:rStyle w:val="CommentReference"/>
        </w:rPr>
        <w:annotationRef/>
      </w:r>
      <w:r>
        <w:rPr>
          <w:rFonts w:eastAsia="等线"/>
          <w:b/>
          <w:bCs/>
          <w:color w:val="00B0F0"/>
          <w:lang w:eastAsia="zh-CN"/>
        </w:rPr>
        <w:t>Editor’s Clarification</w:t>
      </w:r>
      <w:r>
        <w:rPr>
          <w:rFonts w:eastAsia="等线"/>
          <w:lang w:eastAsia="zh-CN"/>
        </w:rPr>
        <w:t>: This is based on the agreement ‘</w:t>
      </w:r>
      <w:r w:rsidRPr="004F1A9F">
        <w:rPr>
          <w:rFonts w:eastAsia="等线"/>
          <w:lang w:eastAsia="zh-CN"/>
        </w:rPr>
        <w:t>3.</w:t>
      </w:r>
      <w:r w:rsidRPr="004F1A9F">
        <w:rPr>
          <w:rFonts w:eastAsia="等线"/>
          <w:lang w:eastAsia="zh-CN"/>
        </w:rPr>
        <w:tab/>
        <w:t>Re-use the subsequent paging message to trigger re-access</w:t>
      </w:r>
      <w:r>
        <w:rPr>
          <w:rFonts w:eastAsia="等线"/>
          <w:lang w:eastAsia="zh-CN"/>
        </w:rPr>
        <w:t>.’.</w:t>
      </w:r>
    </w:p>
  </w:comment>
  <w:comment w:id="80" w:author="Huawei, HiSilicon" w:date="2025-02-27T10:36:00Z" w:initials="HW">
    <w:p w14:paraId="64391F20" w14:textId="77777777" w:rsidR="00EA255E" w:rsidRDefault="00EA255E" w:rsidP="00BE4020">
      <w:pPr>
        <w:pStyle w:val="CommentText"/>
      </w:pPr>
      <w:r>
        <w:rPr>
          <w:rStyle w:val="CommentReference"/>
        </w:rPr>
        <w:annotationRef/>
      </w:r>
      <w:r>
        <w:rPr>
          <w:rFonts w:eastAsia="等线"/>
          <w:b/>
          <w:bCs/>
          <w:color w:val="00B0F0"/>
          <w:lang w:eastAsia="zh-CN"/>
        </w:rPr>
        <w:t>Editor’s Reminder</w:t>
      </w:r>
      <w:r>
        <w:rPr>
          <w:rFonts w:eastAsia="等线"/>
          <w:lang w:eastAsia="zh-CN"/>
        </w:rPr>
        <w:t>: Here the device behaviour can be updated according to the outcome of R2#129 p</w:t>
      </w:r>
      <w:r w:rsidRPr="003D2899">
        <w:rPr>
          <w:rFonts w:eastAsia="等线"/>
          <w:lang w:eastAsia="zh-CN"/>
        </w:rPr>
        <w:t>ost email discussion [035].</w:t>
      </w:r>
    </w:p>
  </w:comment>
  <w:comment w:id="82" w:author="Huawei, HiSilicon" w:date="2025-03-07T17:30:00Z" w:initials="HW">
    <w:p w14:paraId="7E6C090E" w14:textId="6B9C468F" w:rsidR="00EA255E" w:rsidRDefault="00EA255E" w:rsidP="00BE4020">
      <w:pPr>
        <w:pStyle w:val="CommentText"/>
      </w:pPr>
      <w:r>
        <w:rPr>
          <w:rStyle w:val="CommentReference"/>
        </w:rPr>
        <w:annotationRef/>
      </w:r>
      <w:r>
        <w:rPr>
          <w:rFonts w:eastAsia="等线"/>
          <w:b/>
          <w:bCs/>
          <w:color w:val="00B0F0"/>
          <w:lang w:eastAsia="zh-CN"/>
        </w:rPr>
        <w:t>Editor’s Reminder</w:t>
      </w:r>
      <w:r>
        <w:rPr>
          <w:rFonts w:eastAsia="等线"/>
          <w:lang w:eastAsia="zh-CN"/>
        </w:rPr>
        <w:t>: Here ‘the access related parameters’ is a placeholder, which intends to include the number of the access occasions and any other physical layer parameters if needed.</w:t>
      </w:r>
    </w:p>
  </w:comment>
  <w:comment w:id="86" w:author="Huawei, HiSilicon" w:date="2025-03-07T17:38:00Z" w:initials="HW">
    <w:p w14:paraId="328977B4" w14:textId="1657A970" w:rsidR="00EA255E" w:rsidRDefault="00EA255E" w:rsidP="00E40FAE">
      <w:pPr>
        <w:pStyle w:val="CommentText"/>
      </w:pPr>
      <w:r>
        <w:rPr>
          <w:rStyle w:val="CommentReference"/>
        </w:rPr>
        <w:annotationRef/>
      </w:r>
      <w:r>
        <w:rPr>
          <w:rFonts w:eastAsia="等线"/>
          <w:b/>
          <w:bCs/>
          <w:color w:val="00B0F0"/>
          <w:lang w:eastAsia="zh-CN"/>
        </w:rPr>
        <w:t>Editor’s Reminder</w:t>
      </w:r>
      <w:r>
        <w:rPr>
          <w:rFonts w:eastAsia="等线"/>
          <w:lang w:eastAsia="zh-CN"/>
        </w:rPr>
        <w:t>: How to model RACH procedure can be updated based on further discussion/agreements if any.</w:t>
      </w:r>
    </w:p>
  </w:comment>
  <w:comment w:id="87" w:author="Huawei, HiSilicon" w:date="2025-03-07T17:38:00Z" w:initials="HW">
    <w:p w14:paraId="11A456A6" w14:textId="77777777" w:rsidR="00EA255E" w:rsidRDefault="00EA255E" w:rsidP="00BE4020">
      <w:pPr>
        <w:pStyle w:val="CommentText"/>
      </w:pPr>
      <w:r>
        <w:rPr>
          <w:rStyle w:val="CommentReference"/>
        </w:rPr>
        <w:annotationRef/>
      </w:r>
      <w:r>
        <w:rPr>
          <w:rFonts w:eastAsia="等线"/>
          <w:b/>
          <w:bCs/>
          <w:color w:val="00B0F0"/>
          <w:lang w:eastAsia="zh-CN"/>
        </w:rPr>
        <w:t>Editor’s Reminder</w:t>
      </w:r>
      <w:r>
        <w:rPr>
          <w:rFonts w:eastAsia="等线"/>
          <w:lang w:eastAsia="zh-CN"/>
        </w:rPr>
        <w:t>: How to determine the random access type can be updated according to further discussion and agreement if any.</w:t>
      </w:r>
    </w:p>
  </w:comment>
  <w:comment w:id="90" w:author="Huawei, HiSilicon" w:date="2025-03-07T17:44:00Z" w:initials="HW">
    <w:p w14:paraId="689CDBD2" w14:textId="652232F2" w:rsidR="00EA255E" w:rsidRDefault="00EA255E" w:rsidP="00BE4020">
      <w:pPr>
        <w:pStyle w:val="CommentText"/>
      </w:pPr>
      <w:r w:rsidRPr="00582F53">
        <w:rPr>
          <w:rStyle w:val="CommentReference"/>
        </w:rPr>
        <w:annotationRef/>
      </w:r>
      <w:r w:rsidRPr="00582F53">
        <w:rPr>
          <w:rFonts w:eastAsia="等线"/>
          <w:b/>
          <w:bCs/>
          <w:color w:val="00B0F0"/>
          <w:lang w:eastAsia="zh-CN"/>
        </w:rPr>
        <w:t>Editor’s Reminder</w:t>
      </w:r>
      <w:r w:rsidRPr="00582F53">
        <w:rPr>
          <w:rFonts w:eastAsia="等线"/>
          <w:lang w:eastAsia="zh-CN"/>
        </w:rPr>
        <w:t>: More details may be added later according to further agreement if any, e.g., how the device determine the i</w:t>
      </w:r>
      <w:r w:rsidRPr="00582F53">
        <w:rPr>
          <w:rFonts w:eastAsia="等线"/>
          <w:vertAlign w:val="superscript"/>
          <w:lang w:eastAsia="zh-CN"/>
        </w:rPr>
        <w:t>th</w:t>
      </w:r>
      <w:r w:rsidRPr="00582F53">
        <w:rPr>
          <w:rFonts w:eastAsia="等线"/>
          <w:lang w:eastAsia="zh-CN"/>
        </w:rPr>
        <w:t xml:space="preserve"> access occasion.</w:t>
      </w:r>
      <w:r>
        <w:rPr>
          <w:rFonts w:eastAsia="等线"/>
          <w:lang w:eastAsia="zh-CN"/>
        </w:rPr>
        <w:t xml:space="preserve"> </w:t>
      </w:r>
    </w:p>
  </w:comment>
  <w:comment w:id="91" w:author="Huawei, HiSilicon" w:date="2025-03-25T20:51:00Z" w:initials="HW">
    <w:p w14:paraId="3B168F56" w14:textId="77777777" w:rsidR="00EA255E" w:rsidRDefault="00EA255E" w:rsidP="004F1A9F">
      <w:pPr>
        <w:pStyle w:val="CommentText"/>
      </w:pPr>
      <w:r>
        <w:rPr>
          <w:rStyle w:val="CommentReference"/>
        </w:rPr>
        <w:annotationRef/>
      </w:r>
      <w:r>
        <w:rPr>
          <w:rFonts w:eastAsia="等线"/>
          <w:b/>
          <w:bCs/>
          <w:color w:val="00B0F0"/>
          <w:lang w:eastAsia="zh-CN"/>
        </w:rPr>
        <w:t>Editor’s Clarification</w:t>
      </w:r>
      <w:r>
        <w:rPr>
          <w:rFonts w:eastAsia="等线"/>
          <w:lang w:eastAsia="zh-CN"/>
        </w:rPr>
        <w:t xml:space="preserve">: </w:t>
      </w:r>
      <w:r>
        <w:t>This is based on the agreement:</w:t>
      </w:r>
    </w:p>
    <w:p w14:paraId="6DFBF886" w14:textId="3AA371B6" w:rsidR="00EA255E" w:rsidRPr="004F1A9F" w:rsidRDefault="00EA255E" w:rsidP="004F1A9F">
      <w:pPr>
        <w:pStyle w:val="CommentText"/>
        <w:rPr>
          <w:bCs/>
        </w:rPr>
      </w:pPr>
      <w:r w:rsidRPr="004F1A9F">
        <w:rPr>
          <w:bCs/>
        </w:rPr>
        <w:t xml:space="preserve">From RAN2 perspective, after initial paging message, </w:t>
      </w:r>
      <w:bookmarkStart w:id="92" w:name="_Hlk192777738"/>
      <w:r w:rsidRPr="004F1A9F">
        <w:rPr>
          <w:bCs/>
        </w:rPr>
        <w:t xml:space="preserve">the R2D transmission which determines the Msg1 resource(s), </w:t>
      </w:r>
      <w:bookmarkEnd w:id="92"/>
      <w:r w:rsidRPr="004F1A9F">
        <w:rPr>
          <w:bCs/>
        </w:rPr>
        <w:t>can be achieved by one of the below two ways, unless RAN1 concludes to use L1 signaling later</w:t>
      </w:r>
      <w:r w:rsidRPr="004F1A9F">
        <w:rPr>
          <w:lang w:val="en-US"/>
        </w:rPr>
        <w:annotationRef/>
      </w:r>
      <w:r w:rsidRPr="004F1A9F">
        <w:rPr>
          <w:bCs/>
        </w:rPr>
        <w:t>:</w:t>
      </w:r>
    </w:p>
    <w:p w14:paraId="767A1E31" w14:textId="77777777" w:rsidR="00EA255E" w:rsidRPr="004F1A9F" w:rsidRDefault="00EA255E" w:rsidP="004F1A9F">
      <w:pPr>
        <w:pStyle w:val="CommentText"/>
        <w:rPr>
          <w:bCs/>
        </w:rPr>
      </w:pPr>
      <w:r w:rsidRPr="004F1A9F">
        <w:rPr>
          <w:b/>
        </w:rPr>
        <w:t>Way-1</w:t>
      </w:r>
      <w:r w:rsidRPr="004F1A9F">
        <w:rPr>
          <w:bCs/>
        </w:rPr>
        <w:t>: introducing new R2D message other than the paging message, e.g., QueryRep-like; or</w:t>
      </w:r>
    </w:p>
    <w:p w14:paraId="3E23B128" w14:textId="0359F331" w:rsidR="00EA255E" w:rsidRDefault="00EA255E">
      <w:pPr>
        <w:pStyle w:val="CommentText"/>
      </w:pPr>
      <w:r w:rsidRPr="004F1A9F">
        <w:rPr>
          <w:b/>
        </w:rPr>
        <w:t>Way-2</w:t>
      </w:r>
      <w:r w:rsidRPr="004F1A9F">
        <w:rPr>
          <w:bCs/>
          <w:i/>
          <w:iCs/>
        </w:rPr>
        <w:t xml:space="preserve">: </w:t>
      </w:r>
      <w:r w:rsidRPr="004F1A9F">
        <w:rPr>
          <w:bCs/>
        </w:rPr>
        <w:t>reusing the same paging message, using field(s) to indicate it is only to determine the Msg1 resource(s) and omitting the paging identifier (device ID/group ID) field</w:t>
      </w:r>
      <w:r>
        <w:rPr>
          <w:bCs/>
        </w:rPr>
        <w:t>.</w:t>
      </w:r>
    </w:p>
  </w:comment>
  <w:comment w:id="94" w:author="Huawei, HiSilicon" w:date="2025-03-07T17:57:00Z" w:initials="HW">
    <w:p w14:paraId="64A9E5FF" w14:textId="2CC991E7" w:rsidR="00EA255E" w:rsidRPr="009F22EC" w:rsidRDefault="00EA255E" w:rsidP="00BE4020">
      <w:pPr>
        <w:pStyle w:val="CommentText"/>
        <w:rPr>
          <w:b/>
          <w:bCs/>
        </w:rPr>
      </w:pPr>
      <w:r>
        <w:rPr>
          <w:rStyle w:val="CommentReference"/>
        </w:rPr>
        <w:annotationRef/>
      </w:r>
      <w:r>
        <w:rPr>
          <w:rFonts w:eastAsia="等线"/>
          <w:b/>
          <w:bCs/>
          <w:color w:val="00B0F0"/>
          <w:lang w:eastAsia="zh-CN"/>
        </w:rPr>
        <w:t>Editor’s Reminder</w:t>
      </w:r>
      <w:r>
        <w:rPr>
          <w:rFonts w:eastAsia="等线"/>
          <w:lang w:eastAsia="zh-CN"/>
        </w:rPr>
        <w:t xml:space="preserve">: </w:t>
      </w:r>
      <w:r>
        <w:rPr>
          <w:rFonts w:eastAsia="等线" w:hint="eastAsia"/>
          <w:lang w:eastAsia="zh-CN"/>
        </w:rPr>
        <w:t>In</w:t>
      </w:r>
      <w:r>
        <w:rPr>
          <w:rFonts w:eastAsia="等线"/>
          <w:lang w:eastAsia="zh-CN"/>
        </w:rPr>
        <w:t xml:space="preserve"> this version, it’s assumed that the dedicated radio resource for device ID reporting/command response will be indicated in MAC messages, and we use the term [D2R Grant] for now. And if RAN1 has a different agreement, we will update the related part as usual. </w:t>
      </w:r>
    </w:p>
  </w:comment>
  <w:comment w:id="96" w:author="Huawei, HiSilicon" w:date="2025-03-07T17:54:00Z" w:initials="HW">
    <w:p w14:paraId="64E95841" w14:textId="75F86E22" w:rsidR="00EA255E" w:rsidRDefault="00EA255E" w:rsidP="00BE4020">
      <w:pPr>
        <w:pStyle w:val="CommentText"/>
      </w:pPr>
      <w:r>
        <w:rPr>
          <w:rStyle w:val="CommentReference"/>
        </w:rPr>
        <w:annotationRef/>
      </w:r>
      <w:r>
        <w:rPr>
          <w:rFonts w:eastAsia="等线"/>
          <w:b/>
          <w:bCs/>
          <w:color w:val="00B0F0"/>
          <w:lang w:eastAsia="zh-CN"/>
        </w:rPr>
        <w:t>Editor’s Reminder</w:t>
      </w:r>
      <w:r>
        <w:rPr>
          <w:rFonts w:eastAsia="等线"/>
          <w:lang w:eastAsia="zh-CN"/>
        </w:rPr>
        <w:t xml:space="preserve">: This section can be updated if there is a MAC impact </w:t>
      </w:r>
      <w:r>
        <w:rPr>
          <w:lang w:eastAsia="ko-KR"/>
        </w:rPr>
        <w:t>from the RAN1 discussion on Msg2 monitor start point/duration etc.</w:t>
      </w:r>
    </w:p>
  </w:comment>
  <w:comment w:id="97" w:author="Huawei, HiSilicon" w:date="2025-03-25T17:33:00Z" w:initials="HW">
    <w:p w14:paraId="1FB52DDC" w14:textId="59EEA7EC" w:rsidR="00EA255E" w:rsidRDefault="00EA255E">
      <w:pPr>
        <w:pStyle w:val="CommentText"/>
      </w:pPr>
      <w:r>
        <w:rPr>
          <w:rStyle w:val="CommentReference"/>
        </w:rPr>
        <w:annotationRef/>
      </w:r>
      <w:r>
        <w:rPr>
          <w:rFonts w:eastAsia="等线"/>
          <w:b/>
          <w:bCs/>
          <w:color w:val="00B0F0"/>
          <w:lang w:eastAsia="zh-CN"/>
        </w:rPr>
        <w:t>Editor’s Clarification</w:t>
      </w:r>
      <w:r>
        <w:rPr>
          <w:rFonts w:eastAsia="等线"/>
          <w:lang w:eastAsia="zh-CN"/>
        </w:rPr>
        <w:t xml:space="preserve">: This is based on the SI agreement: </w:t>
      </w:r>
      <w:r w:rsidRPr="00BB4CCF">
        <w:t xml:space="preserve">A-IoT </w:t>
      </w:r>
      <w:r w:rsidRPr="00BB4CCF">
        <w:rPr>
          <w:rFonts w:hint="eastAsia"/>
        </w:rPr>
        <w:t>M</w:t>
      </w:r>
      <w:r w:rsidRPr="00BB4CCF">
        <w:t>sg2: the reader echos the ID received in Msg1</w:t>
      </w:r>
      <w:r>
        <w:t>.</w:t>
      </w:r>
    </w:p>
  </w:comment>
  <w:comment w:id="98" w:author="Huawei, HiSilicon" w:date="2025-03-07T18:36:00Z" w:initials="HW">
    <w:p w14:paraId="66EB8FAD" w14:textId="77777777" w:rsidR="00EA255E" w:rsidRDefault="00EA255E" w:rsidP="00BE4020">
      <w:pPr>
        <w:pStyle w:val="CommentText"/>
      </w:pPr>
      <w:r>
        <w:rPr>
          <w:rStyle w:val="CommentReference"/>
        </w:rPr>
        <w:annotationRef/>
      </w:r>
      <w:r>
        <w:rPr>
          <w:rFonts w:eastAsia="等线"/>
          <w:b/>
          <w:bCs/>
          <w:color w:val="00B0F0"/>
          <w:lang w:eastAsia="zh-CN"/>
        </w:rPr>
        <w:t>Editor’s Reminder</w:t>
      </w:r>
      <w:r>
        <w:rPr>
          <w:rFonts w:eastAsia="等线"/>
          <w:lang w:eastAsia="zh-CN"/>
        </w:rPr>
        <w:t>: Will be updated according to the outcome of R2#129 post email discussion [036]</w:t>
      </w:r>
      <w:r>
        <w:rPr>
          <w:rFonts w:ascii="等线" w:eastAsia="等线" w:hAnsi="等线"/>
          <w:lang w:eastAsia="zh-CN"/>
        </w:rPr>
        <w:t>.</w:t>
      </w:r>
    </w:p>
  </w:comment>
  <w:comment w:id="102" w:author="Huawei, HiSilicon" w:date="2025-03-25T17:43:00Z" w:initials="HW">
    <w:p w14:paraId="36348D3D" w14:textId="79C389AD" w:rsidR="00EA255E" w:rsidRDefault="00EA255E">
      <w:pPr>
        <w:pStyle w:val="CommentText"/>
      </w:pPr>
      <w:r>
        <w:rPr>
          <w:rStyle w:val="CommentReference"/>
        </w:rPr>
        <w:annotationRef/>
      </w:r>
      <w:r>
        <w:rPr>
          <w:rStyle w:val="CommentReference"/>
        </w:rPr>
        <w:annotationRef/>
      </w:r>
      <w:r>
        <w:rPr>
          <w:rFonts w:eastAsia="等线"/>
          <w:b/>
          <w:bCs/>
          <w:color w:val="00B0F0"/>
          <w:lang w:eastAsia="zh-CN"/>
        </w:rPr>
        <w:t>Editor’s Reminder</w:t>
      </w:r>
      <w:r>
        <w:rPr>
          <w:rFonts w:eastAsia="等线"/>
          <w:lang w:eastAsia="zh-CN"/>
        </w:rPr>
        <w:t xml:space="preserve">: </w:t>
      </w:r>
      <w:r>
        <w:t>FFS if D2R padding is needed.</w:t>
      </w:r>
    </w:p>
  </w:comment>
  <w:comment w:id="103" w:author="Huawei, HiSilicon" w:date="2025-03-25T17:42:00Z" w:initials="HW">
    <w:p w14:paraId="23B027A6" w14:textId="77777777" w:rsidR="00EA255E" w:rsidRDefault="00EA255E" w:rsidP="00C32E81">
      <w:pPr>
        <w:pStyle w:val="CommentText"/>
        <w:rPr>
          <w:bCs/>
        </w:rPr>
      </w:pPr>
      <w:r>
        <w:rPr>
          <w:rStyle w:val="CommentReference"/>
        </w:rPr>
        <w:annotationRef/>
      </w:r>
      <w:r>
        <w:rPr>
          <w:rFonts w:eastAsia="等线"/>
          <w:b/>
          <w:bCs/>
          <w:color w:val="00B0F0"/>
          <w:lang w:eastAsia="zh-CN"/>
        </w:rPr>
        <w:t>Editor’s Clarification</w:t>
      </w:r>
      <w:r>
        <w:rPr>
          <w:rFonts w:eastAsia="等线"/>
          <w:lang w:eastAsia="zh-CN"/>
        </w:rPr>
        <w:t>: This is based on the following agreement: ‘</w:t>
      </w:r>
      <w:r>
        <w:rPr>
          <w:bCs/>
        </w:rPr>
        <w:t>To support segmentation, a</w:t>
      </w:r>
      <w:r w:rsidRPr="005E5A70">
        <w:rPr>
          <w:bCs/>
        </w:rPr>
        <w:t xml:space="preserve"> 1 bit indication is introduced to indicate whether </w:t>
      </w:r>
      <w:r>
        <w:rPr>
          <w:bCs/>
        </w:rPr>
        <w:t>there is more data or not, if SA2 indicates that CN can provide an estimated expected D2R message size.   If not possible, FFS if the 1 bit is sufficient.’</w:t>
      </w:r>
    </w:p>
    <w:p w14:paraId="3BE016B3" w14:textId="37EDDE40" w:rsidR="00EA255E" w:rsidRDefault="00EA255E" w:rsidP="00C32E81">
      <w:pPr>
        <w:pStyle w:val="CommentText"/>
      </w:pPr>
      <w:r>
        <w:rPr>
          <w:bCs/>
        </w:rPr>
        <w:t>Further updates may be needed after concluding the FFS part.</w:t>
      </w:r>
    </w:p>
  </w:comment>
  <w:comment w:id="105" w:author="Huawei, HiSilicon" w:date="2025-03-25T17:44:00Z" w:initials="HW">
    <w:p w14:paraId="726AB9F9" w14:textId="7F925012" w:rsidR="00EA255E" w:rsidRDefault="00EA255E">
      <w:pPr>
        <w:pStyle w:val="CommentText"/>
      </w:pPr>
      <w:r>
        <w:rPr>
          <w:rStyle w:val="CommentReference"/>
        </w:rPr>
        <w:annotationRef/>
      </w:r>
      <w:r>
        <w:rPr>
          <w:rFonts w:eastAsia="等线"/>
          <w:b/>
          <w:bCs/>
          <w:color w:val="00B0F0"/>
          <w:lang w:eastAsia="zh-CN"/>
        </w:rPr>
        <w:t>Editor’s Reminder</w:t>
      </w:r>
      <w:r>
        <w:rPr>
          <w:rFonts w:eastAsia="等线"/>
          <w:lang w:eastAsia="zh-CN"/>
        </w:rPr>
        <w:t>: The current assumption is that AS ID will be included in unicast R2D messages, will be updated according to the outcome of R2#129 post email discussion [036]</w:t>
      </w:r>
      <w:r>
        <w:rPr>
          <w:rFonts w:ascii="等线" w:eastAsia="等线" w:hAnsi="等线"/>
          <w:lang w:eastAsia="zh-CN"/>
        </w:rPr>
        <w:t>.</w:t>
      </w:r>
    </w:p>
  </w:comment>
  <w:comment w:id="106" w:author="Huawei, HiSilicon" w:date="2025-03-25T17:44:00Z" w:initials="HW">
    <w:p w14:paraId="254E411D" w14:textId="6125998A" w:rsidR="00EA255E" w:rsidRDefault="00EA255E">
      <w:pPr>
        <w:pStyle w:val="CommentText"/>
      </w:pPr>
      <w:r>
        <w:rPr>
          <w:rStyle w:val="CommentReference"/>
        </w:rPr>
        <w:annotationRef/>
      </w:r>
      <w:r>
        <w:rPr>
          <w:rFonts w:eastAsia="等线"/>
          <w:b/>
          <w:bCs/>
          <w:color w:val="00B0F0"/>
          <w:lang w:eastAsia="zh-CN"/>
        </w:rPr>
        <w:t>Editor’s Reminder</w:t>
      </w:r>
      <w:r>
        <w:rPr>
          <w:rFonts w:eastAsia="等线"/>
          <w:lang w:eastAsia="zh-CN"/>
        </w:rPr>
        <w:t xml:space="preserve">: As the radio resource for segment is scheduled by the reader, </w:t>
      </w:r>
      <w:r w:rsidRPr="008228EC">
        <w:rPr>
          <w:rFonts w:eastAsia="等线"/>
          <w:highlight w:val="yellow"/>
          <w:lang w:eastAsia="zh-CN"/>
        </w:rPr>
        <w:t>and if the scheduling info is carried in MAC layer, there seems to be a new R2D message.</w:t>
      </w:r>
      <w:r>
        <w:rPr>
          <w:rFonts w:eastAsia="等线"/>
          <w:lang w:eastAsia="zh-CN"/>
        </w:rPr>
        <w:t xml:space="preserve"> But the final decision and message design is subject to the further discussion on segmentation.</w:t>
      </w:r>
    </w:p>
  </w:comment>
  <w:comment w:id="109" w:author="Huawei, HiSilicon" w:date="2025-03-25T20:58:00Z" w:initials="HW">
    <w:p w14:paraId="6C08807A" w14:textId="77777777" w:rsidR="00EA255E" w:rsidRDefault="00EA255E">
      <w:pPr>
        <w:pStyle w:val="CommentText"/>
        <w:rPr>
          <w:rFonts w:eastAsia="等线"/>
          <w:lang w:eastAsia="zh-CN"/>
        </w:rPr>
      </w:pPr>
      <w:r>
        <w:rPr>
          <w:rStyle w:val="CommentReference"/>
        </w:rPr>
        <w:annotationRef/>
      </w:r>
      <w:r>
        <w:rPr>
          <w:rFonts w:eastAsia="等线"/>
          <w:b/>
          <w:bCs/>
          <w:color w:val="00B0F0"/>
          <w:lang w:eastAsia="zh-CN"/>
        </w:rPr>
        <w:t xml:space="preserve">Editor’s Clarification: </w:t>
      </w:r>
      <w:r>
        <w:rPr>
          <w:rFonts w:eastAsia="等线"/>
          <w:lang w:eastAsia="zh-CN"/>
        </w:rPr>
        <w:t>The procedure is formulated according to the following agreement:</w:t>
      </w:r>
    </w:p>
    <w:p w14:paraId="46C1A8F7" w14:textId="77777777" w:rsidR="00EA255E" w:rsidRPr="00163BAF" w:rsidRDefault="00EA255E" w:rsidP="00163BAF">
      <w:pPr>
        <w:pStyle w:val="CommentText"/>
        <w:numPr>
          <w:ilvl w:val="0"/>
          <w:numId w:val="18"/>
        </w:numPr>
        <w:rPr>
          <w:bCs/>
        </w:rPr>
      </w:pPr>
      <w:bookmarkStart w:id="110" w:name="_Hlk193733243"/>
      <w:r w:rsidRPr="00163BAF">
        <w:rPr>
          <w:bCs/>
        </w:rPr>
        <w:t xml:space="preserve">To support segmentation, a 1 bit indication is introduced to indicate whether there is more data or not, if SA2 indicates that CN can provide an estimated expected D2R message size.   If not possible, FFS if the 1 bit is sufficient.   </w:t>
      </w:r>
    </w:p>
    <w:bookmarkEnd w:id="110"/>
    <w:p w14:paraId="0E7BF4C9" w14:textId="77777777" w:rsidR="00EA255E" w:rsidRPr="00163BAF" w:rsidRDefault="00EA255E" w:rsidP="00163BAF">
      <w:pPr>
        <w:pStyle w:val="CommentText"/>
        <w:numPr>
          <w:ilvl w:val="0"/>
          <w:numId w:val="18"/>
        </w:numPr>
        <w:rPr>
          <w:bCs/>
        </w:rPr>
      </w:pPr>
      <w:r w:rsidRPr="00163BAF">
        <w:rPr>
          <w:bCs/>
        </w:rPr>
        <w:t xml:space="preserve">Segment retransmission is supported.  </w:t>
      </w:r>
    </w:p>
    <w:p w14:paraId="446A6975" w14:textId="77777777" w:rsidR="00EA255E" w:rsidRPr="00163BAF" w:rsidRDefault="00EA255E" w:rsidP="00163BAF">
      <w:pPr>
        <w:pStyle w:val="CommentText"/>
        <w:numPr>
          <w:ilvl w:val="0"/>
          <w:numId w:val="18"/>
        </w:numPr>
        <w:rPr>
          <w:bCs/>
        </w:rPr>
      </w:pPr>
      <w:r w:rsidRPr="00163BAF">
        <w:rPr>
          <w:bCs/>
        </w:rPr>
        <w:t>For segment retransmission, reader explicitly indicates an offset in the MAC layer– e.g. number of bits successfully received so far (from the start).  FFS This implies that unsegmented packet can also be retransmitted.   FFS if this applies to msg3</w:t>
      </w:r>
    </w:p>
    <w:p w14:paraId="415C8E50" w14:textId="77777777" w:rsidR="00EA255E" w:rsidRPr="00163BAF" w:rsidRDefault="00EA255E" w:rsidP="00163BAF">
      <w:pPr>
        <w:pStyle w:val="CommentText"/>
        <w:numPr>
          <w:ilvl w:val="0"/>
          <w:numId w:val="18"/>
        </w:numPr>
      </w:pPr>
      <w:r w:rsidRPr="00163BAF">
        <w:t>R2D segmentation is not supported for R19 A-IoT.</w:t>
      </w:r>
    </w:p>
    <w:p w14:paraId="48A8238E" w14:textId="435869D4" w:rsidR="00EA255E" w:rsidRPr="00163BAF" w:rsidRDefault="00EA255E">
      <w:pPr>
        <w:pStyle w:val="CommentText"/>
      </w:pPr>
      <w:r>
        <w:t>Companies are welcome to check if there is anything wrong/missing.</w:t>
      </w:r>
    </w:p>
  </w:comment>
  <w:comment w:id="111" w:author="Huawei, HiSilicon" w:date="2025-03-25T17:50:00Z" w:initials="HW">
    <w:p w14:paraId="49915E19" w14:textId="0C1802CE" w:rsidR="00EA255E" w:rsidRPr="00136ABD" w:rsidRDefault="00EA255E">
      <w:pPr>
        <w:pStyle w:val="CommentText"/>
      </w:pPr>
      <w:r>
        <w:rPr>
          <w:rStyle w:val="CommentReference"/>
        </w:rPr>
        <w:annotationRef/>
      </w:r>
      <w:r>
        <w:rPr>
          <w:rFonts w:eastAsia="等线"/>
          <w:b/>
          <w:bCs/>
          <w:color w:val="00B0F0"/>
          <w:lang w:eastAsia="zh-CN"/>
        </w:rPr>
        <w:t xml:space="preserve">Editor’s Reminder: </w:t>
      </w:r>
      <w:r>
        <w:rPr>
          <w:rFonts w:eastAsia="等线"/>
          <w:lang w:eastAsia="zh-CN"/>
        </w:rPr>
        <w:t xml:space="preserve">The assumption is that the upper layer SDU is byte-aligned, which seems </w:t>
      </w:r>
      <w:r w:rsidRPr="00651FB5">
        <w:rPr>
          <w:rFonts w:eastAsia="等线"/>
          <w:lang w:eastAsia="zh-CN"/>
        </w:rPr>
        <w:t>the best result we can achieve with a limited number of bits</w:t>
      </w:r>
      <w:r>
        <w:rPr>
          <w:rFonts w:eastAsia="等线"/>
          <w:lang w:eastAsia="zh-CN"/>
        </w:rPr>
        <w:t xml:space="preserve"> to indicate the length</w:t>
      </w:r>
      <w:r w:rsidR="00EE2BBF">
        <w:rPr>
          <w:rFonts w:eastAsia="等线"/>
          <w:lang w:eastAsia="zh-CN"/>
        </w:rPr>
        <w:t>, i.e. in byte level</w:t>
      </w:r>
      <w:r>
        <w:rPr>
          <w:rFonts w:eastAsia="等线"/>
          <w:lang w:eastAsia="zh-CN"/>
        </w:rPr>
        <w:t xml:space="preserve">. But companies are welcome to check. </w:t>
      </w:r>
    </w:p>
  </w:comment>
  <w:comment w:id="113" w:author="Huawei, HiSilicon" w:date="2025-03-25T18:04:00Z" w:initials="HW">
    <w:p w14:paraId="6DA2EB79" w14:textId="20F07E61" w:rsidR="00EA255E" w:rsidRDefault="00EA255E">
      <w:pPr>
        <w:pStyle w:val="CommentText"/>
      </w:pPr>
      <w:r>
        <w:rPr>
          <w:rStyle w:val="CommentReference"/>
        </w:rPr>
        <w:annotationRef/>
      </w:r>
      <w:r>
        <w:rPr>
          <w:rFonts w:eastAsia="等线"/>
          <w:b/>
          <w:bCs/>
          <w:color w:val="00B0F0"/>
          <w:lang w:eastAsia="zh-CN"/>
        </w:rPr>
        <w:t>Editor’s Reminder</w:t>
      </w:r>
      <w:r>
        <w:rPr>
          <w:rFonts w:eastAsia="等线"/>
          <w:lang w:eastAsia="zh-CN"/>
        </w:rPr>
        <w:t>: will be updated based on further discussion on how to determine CBRA failure if needed.</w:t>
      </w:r>
    </w:p>
  </w:comment>
  <w:comment w:id="114" w:author="Huawei, HiSilicon" w:date="2025-03-25T18:04:00Z" w:initials="HW">
    <w:p w14:paraId="0E185676" w14:textId="39058C2A" w:rsidR="00EA255E" w:rsidRDefault="00EA255E" w:rsidP="00DD7605">
      <w:pPr>
        <w:pStyle w:val="CommentText"/>
      </w:pPr>
      <w:r>
        <w:rPr>
          <w:rStyle w:val="CommentReference"/>
        </w:rPr>
        <w:annotationRef/>
      </w:r>
      <w:r>
        <w:rPr>
          <w:rFonts w:eastAsia="等线"/>
          <w:b/>
          <w:bCs/>
          <w:color w:val="00B0F0"/>
          <w:lang w:eastAsia="zh-CN"/>
        </w:rPr>
        <w:t>Editor’s C</w:t>
      </w:r>
      <w:r w:rsidRPr="001F2561">
        <w:rPr>
          <w:rFonts w:eastAsia="等线"/>
          <w:b/>
          <w:bCs/>
          <w:color w:val="00B0F0"/>
          <w:lang w:eastAsia="zh-CN"/>
        </w:rPr>
        <w:t>larification</w:t>
      </w:r>
      <w:r>
        <w:rPr>
          <w:rFonts w:eastAsia="等线"/>
          <w:b/>
          <w:bCs/>
          <w:color w:val="00B0F0"/>
          <w:lang w:eastAsia="zh-CN"/>
        </w:rPr>
        <w:t xml:space="preserve">: </w:t>
      </w:r>
      <w:r>
        <w:rPr>
          <w:rFonts w:eastAsia="等线"/>
          <w:lang w:eastAsia="zh-CN"/>
        </w:rPr>
        <w:t>This is based on the agreement ‘</w:t>
      </w:r>
      <w:r>
        <w:t>NACK based mechanism is supported for D2R messages to determine re-access for at least msg3.  FFS details including whether we need a timer or explicit message and when reader sends feedback’. Further update may be needed after concluding the FFS point.</w:t>
      </w:r>
    </w:p>
  </w:comment>
  <w:comment w:id="130" w:author="Huawei, HiSilicon" w:date="2025-03-25T18:07:00Z" w:initials="HW">
    <w:p w14:paraId="190D04AA" w14:textId="3163A9D5" w:rsidR="00EA255E" w:rsidRDefault="00EA255E">
      <w:pPr>
        <w:pStyle w:val="CommentText"/>
      </w:pPr>
      <w:r>
        <w:rPr>
          <w:rStyle w:val="CommentReference"/>
        </w:rPr>
        <w:annotationRef/>
      </w:r>
      <w:r>
        <w:rPr>
          <w:rFonts w:eastAsia="等线"/>
          <w:b/>
          <w:bCs/>
          <w:color w:val="00B0F0"/>
          <w:lang w:eastAsia="zh-CN"/>
        </w:rPr>
        <w:t xml:space="preserve">Editor’s Reminder: </w:t>
      </w:r>
      <w:r>
        <w:rPr>
          <w:rFonts w:eastAsia="等线"/>
          <w:lang w:eastAsia="zh-CN"/>
        </w:rPr>
        <w:t xml:space="preserve">The assumption is that the upper layer SDU is byte-aligned, which seems </w:t>
      </w:r>
      <w:r w:rsidRPr="00651FB5">
        <w:rPr>
          <w:rFonts w:eastAsia="等线"/>
          <w:lang w:eastAsia="zh-CN"/>
        </w:rPr>
        <w:t>the best result we can achieve with a limited number of bits</w:t>
      </w:r>
      <w:r>
        <w:rPr>
          <w:rFonts w:eastAsia="等线"/>
          <w:lang w:eastAsia="zh-CN"/>
        </w:rPr>
        <w:t xml:space="preserve"> to indicate the length. But companies are welcome to check.</w:t>
      </w:r>
    </w:p>
  </w:comment>
  <w:comment w:id="131" w:author="Huawei, HiSilicon" w:date="2025-03-25T18:07:00Z" w:initials="HW">
    <w:p w14:paraId="5F1E3909" w14:textId="0124D250" w:rsidR="00EA255E" w:rsidRDefault="00EA255E">
      <w:pPr>
        <w:pStyle w:val="CommentText"/>
      </w:pPr>
      <w:r>
        <w:rPr>
          <w:rStyle w:val="CommentReference"/>
        </w:rPr>
        <w:annotationRef/>
      </w:r>
      <w:r>
        <w:rPr>
          <w:rFonts w:eastAsia="等线"/>
          <w:b/>
          <w:bCs/>
          <w:color w:val="00B0F0"/>
          <w:lang w:eastAsia="zh-CN"/>
        </w:rPr>
        <w:t xml:space="preserve">Editor’s Clarification: </w:t>
      </w:r>
      <w:r>
        <w:rPr>
          <w:rFonts w:eastAsia="等线"/>
          <w:lang w:eastAsia="zh-CN"/>
        </w:rPr>
        <w:t>This is copied from TS38.321. Companies can double check.</w:t>
      </w:r>
    </w:p>
  </w:comment>
  <w:comment w:id="132" w:author="Huawei, HiSilicon" w:date="2025-03-07T18:27:00Z" w:initials="HW">
    <w:p w14:paraId="68AD0899" w14:textId="77777777" w:rsidR="004A6B8A" w:rsidRDefault="004A6B8A" w:rsidP="00BE4020">
      <w:pPr>
        <w:pStyle w:val="CommentText"/>
      </w:pPr>
      <w:r>
        <w:rPr>
          <w:rStyle w:val="CommentReference"/>
        </w:rPr>
        <w:annotationRef/>
      </w:r>
      <w:r>
        <w:rPr>
          <w:rFonts w:eastAsia="等线"/>
          <w:b/>
          <w:bCs/>
          <w:color w:val="00B0F0"/>
          <w:lang w:eastAsia="zh-CN"/>
        </w:rPr>
        <w:t>Editor’s Reminder</w:t>
      </w:r>
      <w:r>
        <w:rPr>
          <w:rFonts w:eastAsia="等线"/>
          <w:lang w:eastAsia="zh-CN"/>
        </w:rPr>
        <w:t>: The length of message type in R2D direction and D2R direction can be different. H</w:t>
      </w:r>
      <w:r>
        <w:rPr>
          <w:rFonts w:eastAsia="等线" w:hint="eastAsia"/>
          <w:lang w:eastAsia="zh-CN"/>
        </w:rPr>
        <w:t>ow</w:t>
      </w:r>
      <w:r>
        <w:rPr>
          <w:rFonts w:eastAsia="等线"/>
          <w:lang w:eastAsia="zh-CN"/>
        </w:rPr>
        <w:t xml:space="preserve"> many bits can be updated later if needed.</w:t>
      </w:r>
    </w:p>
  </w:comment>
  <w:comment w:id="133" w:author="Huawei, HiSilicon" w:date="2025-03-25T18:09:00Z" w:initials="HW">
    <w:p w14:paraId="57C515C3" w14:textId="7A63D0F6" w:rsidR="004A6B8A" w:rsidRDefault="004A6B8A" w:rsidP="00DD7605">
      <w:pPr>
        <w:pStyle w:val="CommentText"/>
      </w:pPr>
      <w:r>
        <w:rPr>
          <w:rStyle w:val="CommentReference"/>
        </w:rPr>
        <w:annotationRef/>
      </w:r>
      <w:r>
        <w:rPr>
          <w:rFonts w:eastAsia="等线"/>
          <w:b/>
          <w:bCs/>
          <w:color w:val="00B0F0"/>
          <w:lang w:eastAsia="zh-CN"/>
        </w:rPr>
        <w:t>Editor’s Reminder</w:t>
      </w:r>
      <w:r>
        <w:rPr>
          <w:rFonts w:eastAsia="等线"/>
          <w:lang w:eastAsia="zh-CN"/>
        </w:rPr>
        <w:t>:</w:t>
      </w:r>
      <w:r w:rsidRPr="00DD7605">
        <w:rPr>
          <w:bCs/>
        </w:rPr>
        <w:t xml:space="preserve"> </w:t>
      </w:r>
      <w:r w:rsidRPr="00533C53">
        <w:rPr>
          <w:bCs/>
        </w:rPr>
        <w:t>FFS whether for D2R we need message type</w:t>
      </w:r>
      <w:r>
        <w:rPr>
          <w:bCs/>
        </w:rPr>
        <w:t xml:space="preserve"> field</w:t>
      </w:r>
      <w:r w:rsidRPr="00533C53">
        <w:rPr>
          <w:bCs/>
        </w:rPr>
        <w:t>, any length and need for padding</w:t>
      </w:r>
      <w:r>
        <w:rPr>
          <w:bCs/>
        </w:rPr>
        <w:t>.</w:t>
      </w:r>
    </w:p>
    <w:p w14:paraId="5188754A" w14:textId="3EE0C6C9" w:rsidR="004A6B8A" w:rsidRDefault="004A6B8A">
      <w:pPr>
        <w:pStyle w:val="CommentText"/>
      </w:pPr>
    </w:p>
  </w:comment>
  <w:comment w:id="134" w:author="Huawei, HiSilicon" w:date="2025-03-18T17:57:00Z" w:initials="HW">
    <w:p w14:paraId="4C43F5CB" w14:textId="4DECAD7C" w:rsidR="004A6B8A" w:rsidRDefault="004A6B8A">
      <w:pPr>
        <w:pStyle w:val="CommentText"/>
      </w:pPr>
      <w:r>
        <w:rPr>
          <w:rStyle w:val="CommentReference"/>
        </w:rPr>
        <w:annotationRef/>
      </w:r>
      <w:r>
        <w:rPr>
          <w:rFonts w:eastAsia="等线"/>
          <w:b/>
          <w:bCs/>
          <w:color w:val="00B0F0"/>
          <w:lang w:eastAsia="zh-CN"/>
        </w:rPr>
        <w:t>Editor’s Reminder</w:t>
      </w:r>
      <w:r>
        <w:rPr>
          <w:rFonts w:eastAsia="等线"/>
          <w:lang w:eastAsia="zh-CN"/>
        </w:rPr>
        <w:t>: can be updated according to further agreements.</w:t>
      </w:r>
    </w:p>
  </w:comment>
  <w:comment w:id="138" w:author="Huawei, HiSilicon" w:date="2025-03-17T18:31:00Z" w:initials="HW">
    <w:p w14:paraId="09ED5842" w14:textId="03AE1877" w:rsidR="00EA255E" w:rsidRDefault="00EA255E" w:rsidP="00BE4020">
      <w:pPr>
        <w:pStyle w:val="CommentText"/>
      </w:pPr>
      <w:r>
        <w:rPr>
          <w:rStyle w:val="CommentReference"/>
        </w:rPr>
        <w:annotationRef/>
      </w:r>
      <w:r>
        <w:rPr>
          <w:rStyle w:val="CommentReference"/>
        </w:rPr>
        <w:annotationRef/>
      </w:r>
      <w:r>
        <w:rPr>
          <w:rFonts w:eastAsia="等线"/>
          <w:b/>
          <w:bCs/>
          <w:color w:val="00B0F0"/>
          <w:lang w:eastAsia="zh-CN"/>
        </w:rPr>
        <w:t>Editor’s Reminder</w:t>
      </w:r>
      <w:r>
        <w:rPr>
          <w:rFonts w:eastAsia="等线"/>
          <w:lang w:eastAsia="zh-CN"/>
        </w:rPr>
        <w:t>: All the figures in this clause in this version are just examples to understand how the messages would look like.</w:t>
      </w:r>
      <w:r w:rsidRPr="00BE4020">
        <w:t xml:space="preserve"> </w:t>
      </w:r>
      <w:r>
        <w:t>T</w:t>
      </w:r>
      <w:r w:rsidRPr="00BE4020">
        <w:rPr>
          <w:rFonts w:eastAsia="等线"/>
          <w:lang w:eastAsia="zh-CN"/>
        </w:rPr>
        <w:t xml:space="preserve">he </w:t>
      </w:r>
      <w:r>
        <w:rPr>
          <w:rFonts w:eastAsia="等线"/>
          <w:lang w:eastAsia="zh-CN"/>
        </w:rPr>
        <w:t>tables</w:t>
      </w:r>
      <w:r w:rsidRPr="00BE4020">
        <w:rPr>
          <w:rFonts w:eastAsia="等线"/>
          <w:lang w:eastAsia="zh-CN"/>
        </w:rPr>
        <w:t xml:space="preserve"> showing </w:t>
      </w:r>
      <w:r>
        <w:rPr>
          <w:rFonts w:eastAsia="等线"/>
          <w:lang w:eastAsia="zh-CN"/>
        </w:rPr>
        <w:t>the detailed fields and corresponding length will be added based on further progress.</w:t>
      </w:r>
    </w:p>
    <w:p w14:paraId="3CACF90A" w14:textId="715F8AA7" w:rsidR="00EA255E" w:rsidRDefault="00EA255E">
      <w:pPr>
        <w:pStyle w:val="CommentText"/>
      </w:pPr>
    </w:p>
  </w:comment>
  <w:comment w:id="149" w:author="Huawei, HiSilicon" w:date="2025-03-25T21:08:00Z" w:initials="HW">
    <w:p w14:paraId="343DF59A" w14:textId="77777777" w:rsidR="00EA255E" w:rsidRDefault="00EA255E">
      <w:pPr>
        <w:pStyle w:val="CommentText"/>
        <w:rPr>
          <w:rFonts w:eastAsia="等线"/>
          <w:lang w:eastAsia="zh-CN"/>
        </w:rPr>
      </w:pPr>
      <w:r>
        <w:rPr>
          <w:rStyle w:val="CommentReference"/>
        </w:rPr>
        <w:annotationRef/>
      </w:r>
      <w:r>
        <w:rPr>
          <w:rFonts w:eastAsia="等线"/>
          <w:b/>
          <w:bCs/>
          <w:color w:val="00B0F0"/>
          <w:lang w:eastAsia="zh-CN"/>
        </w:rPr>
        <w:t>Editor’s Reminder</w:t>
      </w:r>
      <w:r>
        <w:rPr>
          <w:rFonts w:eastAsia="等线"/>
          <w:lang w:eastAsia="zh-CN"/>
        </w:rPr>
        <w:t>: This is just a place holder for the following agreement:</w:t>
      </w:r>
    </w:p>
    <w:p w14:paraId="00ED078B" w14:textId="77777777" w:rsidR="00EA255E" w:rsidRDefault="00EA255E" w:rsidP="003F7806">
      <w:pPr>
        <w:pStyle w:val="Agreement"/>
      </w:pPr>
      <w:bookmarkStart w:id="150" w:name="_Hlk191487424"/>
      <w:bookmarkStart w:id="151" w:name="_Hlk193809921"/>
      <w:r>
        <w:t xml:space="preserve">NACK based mechanism </w:t>
      </w:r>
      <w:bookmarkEnd w:id="150"/>
      <w:r>
        <w:t>is supported for D2R messages to determine re-access for at least msg3.  FFS details including whether we need a timer or explicit message and when reader sends feedback</w:t>
      </w:r>
    </w:p>
    <w:bookmarkEnd w:id="151"/>
    <w:p w14:paraId="5A55F3F8" w14:textId="1D36DEC9" w:rsidR="00EA255E" w:rsidRDefault="00EA255E">
      <w:pPr>
        <w:pStyle w:val="CommentText"/>
      </w:pPr>
      <w:r>
        <w:rPr>
          <w:rFonts w:eastAsia="等线"/>
          <w:lang w:eastAsia="zh-CN"/>
        </w:rPr>
        <w:t>Further updates are expected related to the FFS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26A2E3" w15:done="0"/>
  <w15:commentEx w15:paraId="1F1203D9" w15:done="0"/>
  <w15:commentEx w15:paraId="7D7AD9C4" w15:done="0"/>
  <w15:commentEx w15:paraId="0D0319A4" w15:done="0"/>
  <w15:commentEx w15:paraId="20DC3ABB" w15:done="0"/>
  <w15:commentEx w15:paraId="21BBD605" w15:done="0"/>
  <w15:commentEx w15:paraId="64391F20" w15:done="0"/>
  <w15:commentEx w15:paraId="7E6C090E" w15:done="0"/>
  <w15:commentEx w15:paraId="328977B4" w15:done="0"/>
  <w15:commentEx w15:paraId="11A456A6" w15:done="0"/>
  <w15:commentEx w15:paraId="689CDBD2" w15:done="0"/>
  <w15:commentEx w15:paraId="3E23B128" w15:done="0"/>
  <w15:commentEx w15:paraId="64A9E5FF" w15:done="0"/>
  <w15:commentEx w15:paraId="64E95841" w15:done="0"/>
  <w15:commentEx w15:paraId="1FB52DDC" w15:done="0"/>
  <w15:commentEx w15:paraId="66EB8FAD" w15:done="0"/>
  <w15:commentEx w15:paraId="36348D3D" w15:done="0"/>
  <w15:commentEx w15:paraId="3BE016B3" w15:done="0"/>
  <w15:commentEx w15:paraId="726AB9F9" w15:done="0"/>
  <w15:commentEx w15:paraId="254E411D" w15:done="0"/>
  <w15:commentEx w15:paraId="48A8238E" w15:done="0"/>
  <w15:commentEx w15:paraId="49915E19" w15:done="0"/>
  <w15:commentEx w15:paraId="6DA2EB79" w15:done="0"/>
  <w15:commentEx w15:paraId="0E185676" w15:done="0"/>
  <w15:commentEx w15:paraId="190D04AA" w15:done="0"/>
  <w15:commentEx w15:paraId="5F1E3909" w15:done="0"/>
  <w15:commentEx w15:paraId="68AD0899" w15:done="0"/>
  <w15:commentEx w15:paraId="5188754A" w15:done="0"/>
  <w15:commentEx w15:paraId="4C43F5CB" w15:done="0"/>
  <w15:commentEx w15:paraId="3CACF90A" w15:done="0"/>
  <w15:commentEx w15:paraId="5A55F3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D90A8" w16cex:dateUtc="2025-03-25T12:29:00Z"/>
  <w16cex:commentExtensible w16cex:durableId="2B8D628D" w16cex:dateUtc="2025-03-25T09:12:00Z"/>
  <w16cex:commentExtensible w16cex:durableId="2B8D6302" w16cex:dateUtc="2025-03-25T09:14:00Z"/>
  <w16cex:commentExtensible w16cex:durableId="2B8D648B" w16cex:dateUtc="2025-03-25T09:21:00Z"/>
  <w16cex:commentExtensible w16cex:durableId="2B8D42F7" w16cex:dateUtc="2025-03-07T09:22:00Z"/>
  <w16cex:commentExtensible w16cex:durableId="2B8D94D6" w16cex:dateUtc="2025-03-25T12:47:00Z"/>
  <w16cex:commentExtensible w16cex:durableId="2B6ABEA3" w16cex:dateUtc="2025-02-27T02:36:00Z"/>
  <w16cex:commentExtensible w16cex:durableId="2B75ABA0" w16cex:dateUtc="2025-03-07T09:30:00Z"/>
  <w16cex:commentExtensible w16cex:durableId="2B8823B4" w16cex:dateUtc="2025-03-07T09:38:00Z"/>
  <w16cex:commentExtensible w16cex:durableId="2B75ADB0" w16cex:dateUtc="2025-03-07T09:38:00Z"/>
  <w16cex:commentExtensible w16cex:durableId="2B75AEE0" w16cex:dateUtc="2025-03-07T09:44:00Z"/>
  <w16cex:commentExtensible w16cex:durableId="2B8D95D7" w16cex:dateUtc="2025-03-25T12:51:00Z"/>
  <w16cex:commentExtensible w16cex:durableId="2B75B1F3" w16cex:dateUtc="2025-03-07T09:57:00Z"/>
  <w16cex:commentExtensible w16cex:durableId="2B75B157" w16cex:dateUtc="2025-03-07T09:54:00Z"/>
  <w16cex:commentExtensible w16cex:durableId="2B8D6778" w16cex:dateUtc="2025-03-25T09:33:00Z"/>
  <w16cex:commentExtensible w16cex:durableId="2B75BB34" w16cex:dateUtc="2025-03-07T10:36:00Z"/>
  <w16cex:commentExtensible w16cex:durableId="2B8D69BE" w16cex:dateUtc="2025-03-25T09:43:00Z"/>
  <w16cex:commentExtensible w16cex:durableId="2B8D6992" w16cex:dateUtc="2025-03-25T09:42:00Z"/>
  <w16cex:commentExtensible w16cex:durableId="2B8D69EB" w16cex:dateUtc="2025-03-25T09:44:00Z"/>
  <w16cex:commentExtensible w16cex:durableId="2B8D6A1A" w16cex:dateUtc="2025-03-25T09:44:00Z"/>
  <w16cex:commentExtensible w16cex:durableId="2B8D976D" w16cex:dateUtc="2025-03-25T12:58:00Z"/>
  <w16cex:commentExtensible w16cex:durableId="2B8D6B6C" w16cex:dateUtc="2025-03-25T09:50:00Z"/>
  <w16cex:commentExtensible w16cex:durableId="2B8D6E97" w16cex:dateUtc="2025-03-25T10:04:00Z"/>
  <w16cex:commentExtensible w16cex:durableId="2B8D6EA4" w16cex:dateUtc="2025-03-25T10:04:00Z"/>
  <w16cex:commentExtensible w16cex:durableId="2B8D6F63" w16cex:dateUtc="2025-03-25T10:07:00Z"/>
  <w16cex:commentExtensible w16cex:durableId="2B8D6F70" w16cex:dateUtc="2025-03-25T10:07:00Z"/>
  <w16cex:commentExtensible w16cex:durableId="2B75B92F" w16cex:dateUtc="2025-03-07T10:27:00Z"/>
  <w16cex:commentExtensible w16cex:durableId="2B8D6FEF" w16cex:dateUtc="2025-03-25T10:09:00Z"/>
  <w16cex:commentExtensible w16cex:durableId="2B84329A" w16cex:dateUtc="2025-03-18T09:57:00Z"/>
  <w16cex:commentExtensible w16cex:durableId="2B82E908" w16cex:dateUtc="2025-03-17T10:31:00Z"/>
  <w16cex:commentExtensible w16cex:durableId="2B8D99BC" w16cex:dateUtc="2025-03-25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26A2E3" w16cid:durableId="2B8D90A8"/>
  <w16cid:commentId w16cid:paraId="1F1203D9" w16cid:durableId="2B8D628D"/>
  <w16cid:commentId w16cid:paraId="7D7AD9C4" w16cid:durableId="2B8D6302"/>
  <w16cid:commentId w16cid:paraId="0D0319A4" w16cid:durableId="2B8D648B"/>
  <w16cid:commentId w16cid:paraId="20DC3ABB" w16cid:durableId="2B8D42F7"/>
  <w16cid:commentId w16cid:paraId="21BBD605" w16cid:durableId="2B8D94D6"/>
  <w16cid:commentId w16cid:paraId="64391F20" w16cid:durableId="2B6ABEA3"/>
  <w16cid:commentId w16cid:paraId="7E6C090E" w16cid:durableId="2B75ABA0"/>
  <w16cid:commentId w16cid:paraId="328977B4" w16cid:durableId="2B8823B4"/>
  <w16cid:commentId w16cid:paraId="11A456A6" w16cid:durableId="2B75ADB0"/>
  <w16cid:commentId w16cid:paraId="689CDBD2" w16cid:durableId="2B75AEE0"/>
  <w16cid:commentId w16cid:paraId="3E23B128" w16cid:durableId="2B8D95D7"/>
  <w16cid:commentId w16cid:paraId="64A9E5FF" w16cid:durableId="2B75B1F3"/>
  <w16cid:commentId w16cid:paraId="64E95841" w16cid:durableId="2B75B157"/>
  <w16cid:commentId w16cid:paraId="1FB52DDC" w16cid:durableId="2B8D6778"/>
  <w16cid:commentId w16cid:paraId="66EB8FAD" w16cid:durableId="2B75BB34"/>
  <w16cid:commentId w16cid:paraId="36348D3D" w16cid:durableId="2B8D69BE"/>
  <w16cid:commentId w16cid:paraId="3BE016B3" w16cid:durableId="2B8D6992"/>
  <w16cid:commentId w16cid:paraId="726AB9F9" w16cid:durableId="2B8D69EB"/>
  <w16cid:commentId w16cid:paraId="254E411D" w16cid:durableId="2B8D6A1A"/>
  <w16cid:commentId w16cid:paraId="48A8238E" w16cid:durableId="2B8D976D"/>
  <w16cid:commentId w16cid:paraId="49915E19" w16cid:durableId="2B8D6B6C"/>
  <w16cid:commentId w16cid:paraId="6DA2EB79" w16cid:durableId="2B8D6E97"/>
  <w16cid:commentId w16cid:paraId="0E185676" w16cid:durableId="2B8D6EA4"/>
  <w16cid:commentId w16cid:paraId="190D04AA" w16cid:durableId="2B8D6F63"/>
  <w16cid:commentId w16cid:paraId="5F1E3909" w16cid:durableId="2B8D6F70"/>
  <w16cid:commentId w16cid:paraId="68AD0899" w16cid:durableId="2B75B92F"/>
  <w16cid:commentId w16cid:paraId="5188754A" w16cid:durableId="2B8D6FEF"/>
  <w16cid:commentId w16cid:paraId="4C43F5CB" w16cid:durableId="2B84329A"/>
  <w16cid:commentId w16cid:paraId="3CACF90A" w16cid:durableId="2B82E908"/>
  <w16cid:commentId w16cid:paraId="5A55F3F8" w16cid:durableId="2B8D99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38932" w14:textId="77777777" w:rsidR="009368D5" w:rsidRDefault="009368D5">
      <w:r>
        <w:separator/>
      </w:r>
    </w:p>
  </w:endnote>
  <w:endnote w:type="continuationSeparator" w:id="0">
    <w:p w14:paraId="4074AEAC" w14:textId="77777777" w:rsidR="009368D5" w:rsidRDefault="0093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A255E" w:rsidRDefault="00EA25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B7234" w14:textId="77777777" w:rsidR="009368D5" w:rsidRDefault="009368D5">
      <w:r>
        <w:separator/>
      </w:r>
    </w:p>
  </w:footnote>
  <w:footnote w:type="continuationSeparator" w:id="0">
    <w:p w14:paraId="4213F8EE" w14:textId="77777777" w:rsidR="009368D5" w:rsidRDefault="00936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8FE641" w:rsidR="00EA255E" w:rsidRDefault="00EA25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7B88">
      <w:rPr>
        <w:rFonts w:ascii="Arial" w:hAnsi="Arial" w:cs="Arial"/>
        <w:b/>
        <w:noProof/>
        <w:sz w:val="18"/>
        <w:szCs w:val="18"/>
      </w:rPr>
      <w:t>3GPP TS 38.391 V0.1.0 (2025-04)</w:t>
    </w:r>
    <w:r>
      <w:rPr>
        <w:rFonts w:ascii="Arial" w:hAnsi="Arial" w:cs="Arial"/>
        <w:b/>
        <w:sz w:val="18"/>
        <w:szCs w:val="18"/>
      </w:rPr>
      <w:fldChar w:fldCharType="end"/>
    </w:r>
  </w:p>
  <w:p w14:paraId="7A6BC72E" w14:textId="77777777" w:rsidR="00EA255E" w:rsidRDefault="00EA25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9481B7" w:rsidR="00EA255E" w:rsidRDefault="00EA25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7B88">
      <w:rPr>
        <w:rFonts w:ascii="Arial" w:hAnsi="Arial" w:cs="Arial"/>
        <w:b/>
        <w:noProof/>
        <w:sz w:val="18"/>
        <w:szCs w:val="18"/>
      </w:rPr>
      <w:t>Release 19</w:t>
    </w:r>
    <w:r>
      <w:rPr>
        <w:rFonts w:ascii="Arial" w:hAnsi="Arial" w:cs="Arial"/>
        <w:b/>
        <w:sz w:val="18"/>
        <w:szCs w:val="18"/>
      </w:rPr>
      <w:fldChar w:fldCharType="end"/>
    </w:r>
  </w:p>
  <w:p w14:paraId="1024E63D" w14:textId="77777777" w:rsidR="00EA255E" w:rsidRDefault="00EA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3D244D"/>
    <w:multiLevelType w:val="hybridMultilevel"/>
    <w:tmpl w:val="BBB23928"/>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B55BCD"/>
    <w:multiLevelType w:val="hybridMultilevel"/>
    <w:tmpl w:val="0FD6D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790CDF"/>
    <w:multiLevelType w:val="hybridMultilevel"/>
    <w:tmpl w:val="E7CAAD54"/>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9"/>
  </w:num>
  <w:num w:numId="17">
    <w:abstractNumId w:val="20"/>
  </w:num>
  <w:num w:numId="18">
    <w:abstractNumId w:val="14"/>
  </w:num>
  <w:num w:numId="19">
    <w:abstractNumId w:val="16"/>
  </w:num>
  <w:num w:numId="20">
    <w:abstractNumId w:val="12"/>
  </w:num>
  <w:num w:numId="21">
    <w:abstractNumId w:val="13"/>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1306"/>
    <w:rsid w:val="000440CC"/>
    <w:rsid w:val="00051834"/>
    <w:rsid w:val="00054A22"/>
    <w:rsid w:val="00062023"/>
    <w:rsid w:val="000655A6"/>
    <w:rsid w:val="00070D01"/>
    <w:rsid w:val="00077246"/>
    <w:rsid w:val="00080512"/>
    <w:rsid w:val="00082F60"/>
    <w:rsid w:val="00087092"/>
    <w:rsid w:val="000A0BC1"/>
    <w:rsid w:val="000A598A"/>
    <w:rsid w:val="000C47C3"/>
    <w:rsid w:val="000D58AB"/>
    <w:rsid w:val="000D61DF"/>
    <w:rsid w:val="000E3080"/>
    <w:rsid w:val="000F7D1E"/>
    <w:rsid w:val="0013040B"/>
    <w:rsid w:val="00131381"/>
    <w:rsid w:val="00131FA0"/>
    <w:rsid w:val="00133525"/>
    <w:rsid w:val="00135CB3"/>
    <w:rsid w:val="00136ABD"/>
    <w:rsid w:val="00143C3F"/>
    <w:rsid w:val="0014761F"/>
    <w:rsid w:val="00156FB2"/>
    <w:rsid w:val="00163BAF"/>
    <w:rsid w:val="00173E3B"/>
    <w:rsid w:val="00174E78"/>
    <w:rsid w:val="00196BFC"/>
    <w:rsid w:val="001A4C42"/>
    <w:rsid w:val="001A7420"/>
    <w:rsid w:val="001B6637"/>
    <w:rsid w:val="001C21C3"/>
    <w:rsid w:val="001C5EF9"/>
    <w:rsid w:val="001C683B"/>
    <w:rsid w:val="001D02C2"/>
    <w:rsid w:val="001F0C1D"/>
    <w:rsid w:val="001F1132"/>
    <w:rsid w:val="001F168B"/>
    <w:rsid w:val="001F2561"/>
    <w:rsid w:val="002013B2"/>
    <w:rsid w:val="002212A7"/>
    <w:rsid w:val="00224D57"/>
    <w:rsid w:val="00224D76"/>
    <w:rsid w:val="00226326"/>
    <w:rsid w:val="002347A2"/>
    <w:rsid w:val="00237758"/>
    <w:rsid w:val="0025181F"/>
    <w:rsid w:val="00255C5C"/>
    <w:rsid w:val="002675F0"/>
    <w:rsid w:val="002760EE"/>
    <w:rsid w:val="002B6339"/>
    <w:rsid w:val="002D0D27"/>
    <w:rsid w:val="002D4214"/>
    <w:rsid w:val="002E00EE"/>
    <w:rsid w:val="002F478B"/>
    <w:rsid w:val="00315B85"/>
    <w:rsid w:val="003172DC"/>
    <w:rsid w:val="00351E6D"/>
    <w:rsid w:val="0035462D"/>
    <w:rsid w:val="00354AB7"/>
    <w:rsid w:val="00356555"/>
    <w:rsid w:val="003617BC"/>
    <w:rsid w:val="00362F7F"/>
    <w:rsid w:val="00374D58"/>
    <w:rsid w:val="003765B8"/>
    <w:rsid w:val="00386C20"/>
    <w:rsid w:val="00394424"/>
    <w:rsid w:val="00397729"/>
    <w:rsid w:val="003C3971"/>
    <w:rsid w:val="003E01D1"/>
    <w:rsid w:val="003E26D5"/>
    <w:rsid w:val="003F7806"/>
    <w:rsid w:val="003F7D1E"/>
    <w:rsid w:val="00423334"/>
    <w:rsid w:val="00430A60"/>
    <w:rsid w:val="004345EC"/>
    <w:rsid w:val="00440C0D"/>
    <w:rsid w:val="00446C6D"/>
    <w:rsid w:val="00455CB1"/>
    <w:rsid w:val="00464BC0"/>
    <w:rsid w:val="00465515"/>
    <w:rsid w:val="00471A02"/>
    <w:rsid w:val="00472140"/>
    <w:rsid w:val="00481CF8"/>
    <w:rsid w:val="004922D6"/>
    <w:rsid w:val="004973FF"/>
    <w:rsid w:val="0049751D"/>
    <w:rsid w:val="004A5559"/>
    <w:rsid w:val="004A6B8A"/>
    <w:rsid w:val="004B1306"/>
    <w:rsid w:val="004B37F5"/>
    <w:rsid w:val="004C30AC"/>
    <w:rsid w:val="004C6145"/>
    <w:rsid w:val="004D3578"/>
    <w:rsid w:val="004D568C"/>
    <w:rsid w:val="004E207D"/>
    <w:rsid w:val="004E213A"/>
    <w:rsid w:val="004F0988"/>
    <w:rsid w:val="004F1A9F"/>
    <w:rsid w:val="004F3340"/>
    <w:rsid w:val="004F4513"/>
    <w:rsid w:val="004F6144"/>
    <w:rsid w:val="0053388B"/>
    <w:rsid w:val="00535773"/>
    <w:rsid w:val="00543E6C"/>
    <w:rsid w:val="0055028E"/>
    <w:rsid w:val="005528E8"/>
    <w:rsid w:val="005574B3"/>
    <w:rsid w:val="00561495"/>
    <w:rsid w:val="00565087"/>
    <w:rsid w:val="00574C32"/>
    <w:rsid w:val="00582F53"/>
    <w:rsid w:val="00597B11"/>
    <w:rsid w:val="005A099A"/>
    <w:rsid w:val="005A50C4"/>
    <w:rsid w:val="005B27D4"/>
    <w:rsid w:val="005C6055"/>
    <w:rsid w:val="005D2865"/>
    <w:rsid w:val="005D2E01"/>
    <w:rsid w:val="005D68BF"/>
    <w:rsid w:val="005D7526"/>
    <w:rsid w:val="005E4BB2"/>
    <w:rsid w:val="005F788A"/>
    <w:rsid w:val="00602AEA"/>
    <w:rsid w:val="00612141"/>
    <w:rsid w:val="00614FDF"/>
    <w:rsid w:val="00631F72"/>
    <w:rsid w:val="0063455E"/>
    <w:rsid w:val="0063543D"/>
    <w:rsid w:val="00636BD6"/>
    <w:rsid w:val="00640023"/>
    <w:rsid w:val="0064526B"/>
    <w:rsid w:val="00647114"/>
    <w:rsid w:val="00651FB5"/>
    <w:rsid w:val="00670CF4"/>
    <w:rsid w:val="006904BD"/>
    <w:rsid w:val="006912E9"/>
    <w:rsid w:val="006A323F"/>
    <w:rsid w:val="006B30D0"/>
    <w:rsid w:val="006B7638"/>
    <w:rsid w:val="006C1DEF"/>
    <w:rsid w:val="006C3D95"/>
    <w:rsid w:val="006C4627"/>
    <w:rsid w:val="006D3206"/>
    <w:rsid w:val="006E5C86"/>
    <w:rsid w:val="006E770F"/>
    <w:rsid w:val="006F31A2"/>
    <w:rsid w:val="007000D6"/>
    <w:rsid w:val="00701116"/>
    <w:rsid w:val="0071174C"/>
    <w:rsid w:val="00712223"/>
    <w:rsid w:val="0071356E"/>
    <w:rsid w:val="00713C44"/>
    <w:rsid w:val="00731012"/>
    <w:rsid w:val="00734A5B"/>
    <w:rsid w:val="0074026F"/>
    <w:rsid w:val="007429F6"/>
    <w:rsid w:val="00744E76"/>
    <w:rsid w:val="00764FBD"/>
    <w:rsid w:val="00765EA3"/>
    <w:rsid w:val="00774DA4"/>
    <w:rsid w:val="00781F0F"/>
    <w:rsid w:val="007A4965"/>
    <w:rsid w:val="007B600E"/>
    <w:rsid w:val="007C7B91"/>
    <w:rsid w:val="007E1FD7"/>
    <w:rsid w:val="007F04A5"/>
    <w:rsid w:val="007F0F4A"/>
    <w:rsid w:val="007F1A74"/>
    <w:rsid w:val="007F4F67"/>
    <w:rsid w:val="007F6953"/>
    <w:rsid w:val="008028A4"/>
    <w:rsid w:val="00814771"/>
    <w:rsid w:val="008214DB"/>
    <w:rsid w:val="008228EC"/>
    <w:rsid w:val="00827762"/>
    <w:rsid w:val="00830747"/>
    <w:rsid w:val="00830904"/>
    <w:rsid w:val="00851AB2"/>
    <w:rsid w:val="00862BE5"/>
    <w:rsid w:val="0086479C"/>
    <w:rsid w:val="008768CA"/>
    <w:rsid w:val="008836BA"/>
    <w:rsid w:val="008A3287"/>
    <w:rsid w:val="008C384C"/>
    <w:rsid w:val="008C7B64"/>
    <w:rsid w:val="008E2D68"/>
    <w:rsid w:val="008E6756"/>
    <w:rsid w:val="0090271F"/>
    <w:rsid w:val="00902E23"/>
    <w:rsid w:val="009067EA"/>
    <w:rsid w:val="009114D7"/>
    <w:rsid w:val="0091348E"/>
    <w:rsid w:val="00914EC0"/>
    <w:rsid w:val="00915BF7"/>
    <w:rsid w:val="00917CCB"/>
    <w:rsid w:val="00933FB0"/>
    <w:rsid w:val="00935AE1"/>
    <w:rsid w:val="009368D5"/>
    <w:rsid w:val="00942EC2"/>
    <w:rsid w:val="00975DAE"/>
    <w:rsid w:val="009909FA"/>
    <w:rsid w:val="009C173F"/>
    <w:rsid w:val="009C3CED"/>
    <w:rsid w:val="009D0C01"/>
    <w:rsid w:val="009D47D0"/>
    <w:rsid w:val="009D4E20"/>
    <w:rsid w:val="009D5829"/>
    <w:rsid w:val="009D7B88"/>
    <w:rsid w:val="009E2532"/>
    <w:rsid w:val="009E561C"/>
    <w:rsid w:val="009F37B7"/>
    <w:rsid w:val="00A10F02"/>
    <w:rsid w:val="00A155C6"/>
    <w:rsid w:val="00A164B4"/>
    <w:rsid w:val="00A20BA8"/>
    <w:rsid w:val="00A26956"/>
    <w:rsid w:val="00A27486"/>
    <w:rsid w:val="00A40735"/>
    <w:rsid w:val="00A5320F"/>
    <w:rsid w:val="00A53724"/>
    <w:rsid w:val="00A56066"/>
    <w:rsid w:val="00A578DD"/>
    <w:rsid w:val="00A70B20"/>
    <w:rsid w:val="00A73129"/>
    <w:rsid w:val="00A81A8F"/>
    <w:rsid w:val="00A82346"/>
    <w:rsid w:val="00A85703"/>
    <w:rsid w:val="00A92BA1"/>
    <w:rsid w:val="00A95A32"/>
    <w:rsid w:val="00AA0E0E"/>
    <w:rsid w:val="00AA1BA0"/>
    <w:rsid w:val="00AA7B02"/>
    <w:rsid w:val="00AB4A5D"/>
    <w:rsid w:val="00AB4B73"/>
    <w:rsid w:val="00AC6BC6"/>
    <w:rsid w:val="00AD039A"/>
    <w:rsid w:val="00AD31F8"/>
    <w:rsid w:val="00AD45A1"/>
    <w:rsid w:val="00AE2C9D"/>
    <w:rsid w:val="00AE6164"/>
    <w:rsid w:val="00AE65E2"/>
    <w:rsid w:val="00AF104B"/>
    <w:rsid w:val="00AF1460"/>
    <w:rsid w:val="00AF5306"/>
    <w:rsid w:val="00B02E87"/>
    <w:rsid w:val="00B10882"/>
    <w:rsid w:val="00B11544"/>
    <w:rsid w:val="00B13182"/>
    <w:rsid w:val="00B13278"/>
    <w:rsid w:val="00B15449"/>
    <w:rsid w:val="00B36160"/>
    <w:rsid w:val="00B45707"/>
    <w:rsid w:val="00B50537"/>
    <w:rsid w:val="00B51275"/>
    <w:rsid w:val="00B52AEB"/>
    <w:rsid w:val="00B57646"/>
    <w:rsid w:val="00B5769E"/>
    <w:rsid w:val="00B665B9"/>
    <w:rsid w:val="00B71C84"/>
    <w:rsid w:val="00B75D59"/>
    <w:rsid w:val="00B80C88"/>
    <w:rsid w:val="00B93086"/>
    <w:rsid w:val="00BA19ED"/>
    <w:rsid w:val="00BA4B8D"/>
    <w:rsid w:val="00BB3A64"/>
    <w:rsid w:val="00BB5880"/>
    <w:rsid w:val="00BC0858"/>
    <w:rsid w:val="00BC0889"/>
    <w:rsid w:val="00BC0F7D"/>
    <w:rsid w:val="00BC1C4B"/>
    <w:rsid w:val="00BC4C2F"/>
    <w:rsid w:val="00BC7A0C"/>
    <w:rsid w:val="00BD732E"/>
    <w:rsid w:val="00BD76A0"/>
    <w:rsid w:val="00BD7D31"/>
    <w:rsid w:val="00BE3255"/>
    <w:rsid w:val="00BE4020"/>
    <w:rsid w:val="00BF128E"/>
    <w:rsid w:val="00C074DD"/>
    <w:rsid w:val="00C1496A"/>
    <w:rsid w:val="00C32E81"/>
    <w:rsid w:val="00C33079"/>
    <w:rsid w:val="00C3564E"/>
    <w:rsid w:val="00C42534"/>
    <w:rsid w:val="00C45231"/>
    <w:rsid w:val="00C551FF"/>
    <w:rsid w:val="00C61CDE"/>
    <w:rsid w:val="00C63383"/>
    <w:rsid w:val="00C6688B"/>
    <w:rsid w:val="00C72833"/>
    <w:rsid w:val="00C80F1D"/>
    <w:rsid w:val="00C86A72"/>
    <w:rsid w:val="00C91962"/>
    <w:rsid w:val="00C93F40"/>
    <w:rsid w:val="00C9765E"/>
    <w:rsid w:val="00CA3D0C"/>
    <w:rsid w:val="00CB127E"/>
    <w:rsid w:val="00CB42CC"/>
    <w:rsid w:val="00CD5B8A"/>
    <w:rsid w:val="00D338DE"/>
    <w:rsid w:val="00D47D94"/>
    <w:rsid w:val="00D57972"/>
    <w:rsid w:val="00D62923"/>
    <w:rsid w:val="00D67096"/>
    <w:rsid w:val="00D675A9"/>
    <w:rsid w:val="00D67B50"/>
    <w:rsid w:val="00D738D6"/>
    <w:rsid w:val="00D755EB"/>
    <w:rsid w:val="00D76048"/>
    <w:rsid w:val="00D82E6F"/>
    <w:rsid w:val="00D85E75"/>
    <w:rsid w:val="00D87E00"/>
    <w:rsid w:val="00D9134D"/>
    <w:rsid w:val="00DA7A03"/>
    <w:rsid w:val="00DB1818"/>
    <w:rsid w:val="00DB5C00"/>
    <w:rsid w:val="00DC309B"/>
    <w:rsid w:val="00DC36D0"/>
    <w:rsid w:val="00DC4DA2"/>
    <w:rsid w:val="00DC598C"/>
    <w:rsid w:val="00DC7EEC"/>
    <w:rsid w:val="00DD4C17"/>
    <w:rsid w:val="00DD74A5"/>
    <w:rsid w:val="00DD7605"/>
    <w:rsid w:val="00DF2B1F"/>
    <w:rsid w:val="00DF62CD"/>
    <w:rsid w:val="00E01722"/>
    <w:rsid w:val="00E16509"/>
    <w:rsid w:val="00E22C81"/>
    <w:rsid w:val="00E24999"/>
    <w:rsid w:val="00E30E1D"/>
    <w:rsid w:val="00E31385"/>
    <w:rsid w:val="00E37808"/>
    <w:rsid w:val="00E40FAE"/>
    <w:rsid w:val="00E44582"/>
    <w:rsid w:val="00E44FFC"/>
    <w:rsid w:val="00E47025"/>
    <w:rsid w:val="00E53AE9"/>
    <w:rsid w:val="00E558FB"/>
    <w:rsid w:val="00E77645"/>
    <w:rsid w:val="00E95DAE"/>
    <w:rsid w:val="00EA15B0"/>
    <w:rsid w:val="00EA255E"/>
    <w:rsid w:val="00EA5EA7"/>
    <w:rsid w:val="00EA66BD"/>
    <w:rsid w:val="00EA74EB"/>
    <w:rsid w:val="00EC2957"/>
    <w:rsid w:val="00EC4A25"/>
    <w:rsid w:val="00EE2BBF"/>
    <w:rsid w:val="00EF608C"/>
    <w:rsid w:val="00F025A2"/>
    <w:rsid w:val="00F03AD1"/>
    <w:rsid w:val="00F04712"/>
    <w:rsid w:val="00F06409"/>
    <w:rsid w:val="00F1093A"/>
    <w:rsid w:val="00F13360"/>
    <w:rsid w:val="00F22EC7"/>
    <w:rsid w:val="00F325C8"/>
    <w:rsid w:val="00F32708"/>
    <w:rsid w:val="00F34834"/>
    <w:rsid w:val="00F366DA"/>
    <w:rsid w:val="00F36FDF"/>
    <w:rsid w:val="00F51498"/>
    <w:rsid w:val="00F57ADF"/>
    <w:rsid w:val="00F645F0"/>
    <w:rsid w:val="00F653B8"/>
    <w:rsid w:val="00F7206F"/>
    <w:rsid w:val="00F77322"/>
    <w:rsid w:val="00F77423"/>
    <w:rsid w:val="00F8496E"/>
    <w:rsid w:val="00F9008D"/>
    <w:rsid w:val="00F93087"/>
    <w:rsid w:val="00FA1118"/>
    <w:rsid w:val="00FA1266"/>
    <w:rsid w:val="00FA27E1"/>
    <w:rsid w:val="00FB3CF2"/>
    <w:rsid w:val="00FC1192"/>
    <w:rsid w:val="00FC2AD2"/>
    <w:rsid w:val="00FE7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TFChar">
    <w:name w:val="TF Char"/>
    <w:link w:val="TF"/>
    <w:qFormat/>
    <w:rsid w:val="00CD5B8A"/>
    <w:rPr>
      <w:rFonts w:ascii="Arial" w:hAnsi="Arial"/>
      <w:b/>
      <w:lang w:eastAsia="en-US"/>
    </w:rPr>
  </w:style>
  <w:style w:type="character" w:customStyle="1" w:styleId="B1Char">
    <w:name w:val="B1 Char"/>
    <w:link w:val="B1"/>
    <w:qFormat/>
    <w:rsid w:val="00CD5B8A"/>
    <w:rPr>
      <w:lang w:eastAsia="en-US"/>
    </w:rPr>
  </w:style>
  <w:style w:type="character" w:customStyle="1" w:styleId="B2Char">
    <w:name w:val="B2 Char"/>
    <w:link w:val="B2"/>
    <w:qFormat/>
    <w:rsid w:val="00BE4020"/>
    <w:rPr>
      <w:lang w:eastAsia="en-US"/>
    </w:rPr>
  </w:style>
  <w:style w:type="character" w:customStyle="1" w:styleId="B3Char">
    <w:name w:val="B3 Char"/>
    <w:link w:val="B3"/>
    <w:qFormat/>
    <w:rsid w:val="00BE4020"/>
    <w:rPr>
      <w:lang w:eastAsia="en-US"/>
    </w:rPr>
  </w:style>
  <w:style w:type="character" w:customStyle="1" w:styleId="B4Char">
    <w:name w:val="B4 Char"/>
    <w:link w:val="B4"/>
    <w:qFormat/>
    <w:rsid w:val="00BE4020"/>
    <w:rPr>
      <w:lang w:eastAsia="en-US"/>
    </w:rPr>
  </w:style>
  <w:style w:type="character" w:customStyle="1" w:styleId="Heading5Char">
    <w:name w:val="Heading 5 Char"/>
    <w:basedOn w:val="DefaultParagraphFont"/>
    <w:link w:val="Heading5"/>
    <w:rsid w:val="00BE4020"/>
    <w:rPr>
      <w:rFonts w:ascii="Arial" w:hAnsi="Arial"/>
      <w:sz w:val="22"/>
      <w:lang w:eastAsia="en-US"/>
    </w:rPr>
  </w:style>
  <w:style w:type="character" w:customStyle="1" w:styleId="B1Zchn">
    <w:name w:val="B1 Zchn"/>
    <w:qFormat/>
    <w:locked/>
    <w:rsid w:val="004B1306"/>
    <w:rPr>
      <w:lang w:val="x-none" w:eastAsia="en-US"/>
    </w:rPr>
  </w:style>
  <w:style w:type="paragraph" w:customStyle="1" w:styleId="Agreement">
    <w:name w:val="Agreement"/>
    <w:basedOn w:val="Normal"/>
    <w:next w:val="Normal"/>
    <w:uiPriority w:val="99"/>
    <w:qFormat/>
    <w:rsid w:val="00362F7F"/>
    <w:pPr>
      <w:numPr>
        <w:numId w:val="16"/>
      </w:numPr>
      <w:spacing w:before="60" w:after="0"/>
    </w:pPr>
    <w:rPr>
      <w:rFonts w:ascii="Arial" w:eastAsia="MS Mincho" w:hAnsi="Arial"/>
      <w:b/>
      <w:szCs w:val="24"/>
      <w:lang w:eastAsia="en-GB"/>
    </w:rPr>
  </w:style>
  <w:style w:type="paragraph" w:styleId="Revision">
    <w:name w:val="Revision"/>
    <w:hidden/>
    <w:uiPriority w:val="99"/>
    <w:semiHidden/>
    <w:rsid w:val="00163BAF"/>
    <w:rPr>
      <w:lang w:eastAsia="en-US"/>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FA1118"/>
    <w:rPr>
      <w:lang w:eastAsia="en-US"/>
    </w:rPr>
  </w:style>
  <w:style w:type="paragraph" w:customStyle="1" w:styleId="Proposal-HW">
    <w:name w:val="Proposal-HW"/>
    <w:basedOn w:val="Normal"/>
    <w:link w:val="Proposal-HWChar"/>
    <w:qFormat/>
    <w:rsid w:val="00E22C81"/>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DefaultParagraphFont"/>
    <w:link w:val="Proposal-HW"/>
    <w:rsid w:val="00E22C81"/>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4629">
      <w:bodyDiv w:val="1"/>
      <w:marLeft w:val="0"/>
      <w:marRight w:val="0"/>
      <w:marTop w:val="0"/>
      <w:marBottom w:val="0"/>
      <w:divBdr>
        <w:top w:val="none" w:sz="0" w:space="0" w:color="auto"/>
        <w:left w:val="none" w:sz="0" w:space="0" w:color="auto"/>
        <w:bottom w:val="none" w:sz="0" w:space="0" w:color="auto"/>
        <w:right w:val="none" w:sz="0" w:space="0" w:color="auto"/>
      </w:divBdr>
    </w:div>
    <w:div w:id="101194607">
      <w:bodyDiv w:val="1"/>
      <w:marLeft w:val="0"/>
      <w:marRight w:val="0"/>
      <w:marTop w:val="0"/>
      <w:marBottom w:val="0"/>
      <w:divBdr>
        <w:top w:val="none" w:sz="0" w:space="0" w:color="auto"/>
        <w:left w:val="none" w:sz="0" w:space="0" w:color="auto"/>
        <w:bottom w:val="none" w:sz="0" w:space="0" w:color="auto"/>
        <w:right w:val="none" w:sz="0" w:space="0" w:color="auto"/>
      </w:divBdr>
    </w:div>
    <w:div w:id="170685983">
      <w:bodyDiv w:val="1"/>
      <w:marLeft w:val="0"/>
      <w:marRight w:val="0"/>
      <w:marTop w:val="0"/>
      <w:marBottom w:val="0"/>
      <w:divBdr>
        <w:top w:val="none" w:sz="0" w:space="0" w:color="auto"/>
        <w:left w:val="none" w:sz="0" w:space="0" w:color="auto"/>
        <w:bottom w:val="none" w:sz="0" w:space="0" w:color="auto"/>
        <w:right w:val="none" w:sz="0" w:space="0" w:color="auto"/>
      </w:divBdr>
    </w:div>
    <w:div w:id="396322996">
      <w:bodyDiv w:val="1"/>
      <w:marLeft w:val="0"/>
      <w:marRight w:val="0"/>
      <w:marTop w:val="0"/>
      <w:marBottom w:val="0"/>
      <w:divBdr>
        <w:top w:val="none" w:sz="0" w:space="0" w:color="auto"/>
        <w:left w:val="none" w:sz="0" w:space="0" w:color="auto"/>
        <w:bottom w:val="none" w:sz="0" w:space="0" w:color="auto"/>
        <w:right w:val="none" w:sz="0" w:space="0" w:color="auto"/>
      </w:divBdr>
    </w:div>
    <w:div w:id="589311692">
      <w:bodyDiv w:val="1"/>
      <w:marLeft w:val="0"/>
      <w:marRight w:val="0"/>
      <w:marTop w:val="0"/>
      <w:marBottom w:val="0"/>
      <w:divBdr>
        <w:top w:val="none" w:sz="0" w:space="0" w:color="auto"/>
        <w:left w:val="none" w:sz="0" w:space="0" w:color="auto"/>
        <w:bottom w:val="none" w:sz="0" w:space="0" w:color="auto"/>
        <w:right w:val="none" w:sz="0" w:space="0" w:color="auto"/>
      </w:divBdr>
    </w:div>
    <w:div w:id="634339863">
      <w:bodyDiv w:val="1"/>
      <w:marLeft w:val="0"/>
      <w:marRight w:val="0"/>
      <w:marTop w:val="0"/>
      <w:marBottom w:val="0"/>
      <w:divBdr>
        <w:top w:val="none" w:sz="0" w:space="0" w:color="auto"/>
        <w:left w:val="none" w:sz="0" w:space="0" w:color="auto"/>
        <w:bottom w:val="none" w:sz="0" w:space="0" w:color="auto"/>
        <w:right w:val="none" w:sz="0" w:space="0" w:color="auto"/>
      </w:divBdr>
    </w:div>
    <w:div w:id="820002904">
      <w:bodyDiv w:val="1"/>
      <w:marLeft w:val="0"/>
      <w:marRight w:val="0"/>
      <w:marTop w:val="0"/>
      <w:marBottom w:val="0"/>
      <w:divBdr>
        <w:top w:val="none" w:sz="0" w:space="0" w:color="auto"/>
        <w:left w:val="none" w:sz="0" w:space="0" w:color="auto"/>
        <w:bottom w:val="none" w:sz="0" w:space="0" w:color="auto"/>
        <w:right w:val="none" w:sz="0" w:space="0" w:color="auto"/>
      </w:divBdr>
    </w:div>
    <w:div w:id="908151162">
      <w:bodyDiv w:val="1"/>
      <w:marLeft w:val="0"/>
      <w:marRight w:val="0"/>
      <w:marTop w:val="0"/>
      <w:marBottom w:val="0"/>
      <w:divBdr>
        <w:top w:val="none" w:sz="0" w:space="0" w:color="auto"/>
        <w:left w:val="none" w:sz="0" w:space="0" w:color="auto"/>
        <w:bottom w:val="none" w:sz="0" w:space="0" w:color="auto"/>
        <w:right w:val="none" w:sz="0" w:space="0" w:color="auto"/>
      </w:divBdr>
    </w:div>
    <w:div w:id="966086601">
      <w:bodyDiv w:val="1"/>
      <w:marLeft w:val="0"/>
      <w:marRight w:val="0"/>
      <w:marTop w:val="0"/>
      <w:marBottom w:val="0"/>
      <w:divBdr>
        <w:top w:val="none" w:sz="0" w:space="0" w:color="auto"/>
        <w:left w:val="none" w:sz="0" w:space="0" w:color="auto"/>
        <w:bottom w:val="none" w:sz="0" w:space="0" w:color="auto"/>
        <w:right w:val="none" w:sz="0" w:space="0" w:color="auto"/>
      </w:divBdr>
    </w:div>
    <w:div w:id="1036664200">
      <w:bodyDiv w:val="1"/>
      <w:marLeft w:val="0"/>
      <w:marRight w:val="0"/>
      <w:marTop w:val="0"/>
      <w:marBottom w:val="0"/>
      <w:divBdr>
        <w:top w:val="none" w:sz="0" w:space="0" w:color="auto"/>
        <w:left w:val="none" w:sz="0" w:space="0" w:color="auto"/>
        <w:bottom w:val="none" w:sz="0" w:space="0" w:color="auto"/>
        <w:right w:val="none" w:sz="0" w:space="0" w:color="auto"/>
      </w:divBdr>
    </w:div>
    <w:div w:id="1046641018">
      <w:bodyDiv w:val="1"/>
      <w:marLeft w:val="0"/>
      <w:marRight w:val="0"/>
      <w:marTop w:val="0"/>
      <w:marBottom w:val="0"/>
      <w:divBdr>
        <w:top w:val="none" w:sz="0" w:space="0" w:color="auto"/>
        <w:left w:val="none" w:sz="0" w:space="0" w:color="auto"/>
        <w:bottom w:val="none" w:sz="0" w:space="0" w:color="auto"/>
        <w:right w:val="none" w:sz="0" w:space="0" w:color="auto"/>
      </w:divBdr>
    </w:div>
    <w:div w:id="1186823790">
      <w:bodyDiv w:val="1"/>
      <w:marLeft w:val="0"/>
      <w:marRight w:val="0"/>
      <w:marTop w:val="0"/>
      <w:marBottom w:val="0"/>
      <w:divBdr>
        <w:top w:val="none" w:sz="0" w:space="0" w:color="auto"/>
        <w:left w:val="none" w:sz="0" w:space="0" w:color="auto"/>
        <w:bottom w:val="none" w:sz="0" w:space="0" w:color="auto"/>
        <w:right w:val="none" w:sz="0" w:space="0" w:color="auto"/>
      </w:divBdr>
    </w:div>
    <w:div w:id="1195850072">
      <w:bodyDiv w:val="1"/>
      <w:marLeft w:val="0"/>
      <w:marRight w:val="0"/>
      <w:marTop w:val="0"/>
      <w:marBottom w:val="0"/>
      <w:divBdr>
        <w:top w:val="none" w:sz="0" w:space="0" w:color="auto"/>
        <w:left w:val="none" w:sz="0" w:space="0" w:color="auto"/>
        <w:bottom w:val="none" w:sz="0" w:space="0" w:color="auto"/>
        <w:right w:val="none" w:sz="0" w:space="0" w:color="auto"/>
      </w:divBdr>
    </w:div>
    <w:div w:id="1367221607">
      <w:bodyDiv w:val="1"/>
      <w:marLeft w:val="0"/>
      <w:marRight w:val="0"/>
      <w:marTop w:val="0"/>
      <w:marBottom w:val="0"/>
      <w:divBdr>
        <w:top w:val="none" w:sz="0" w:space="0" w:color="auto"/>
        <w:left w:val="none" w:sz="0" w:space="0" w:color="auto"/>
        <w:bottom w:val="none" w:sz="0" w:space="0" w:color="auto"/>
        <w:right w:val="none" w:sz="0" w:space="0" w:color="auto"/>
      </w:divBdr>
    </w:div>
    <w:div w:id="1526409675">
      <w:bodyDiv w:val="1"/>
      <w:marLeft w:val="0"/>
      <w:marRight w:val="0"/>
      <w:marTop w:val="0"/>
      <w:marBottom w:val="0"/>
      <w:divBdr>
        <w:top w:val="none" w:sz="0" w:space="0" w:color="auto"/>
        <w:left w:val="none" w:sz="0" w:space="0" w:color="auto"/>
        <w:bottom w:val="none" w:sz="0" w:space="0" w:color="auto"/>
        <w:right w:val="none" w:sz="0" w:space="0" w:color="auto"/>
      </w:divBdr>
    </w:div>
    <w:div w:id="1543905083">
      <w:bodyDiv w:val="1"/>
      <w:marLeft w:val="0"/>
      <w:marRight w:val="0"/>
      <w:marTop w:val="0"/>
      <w:marBottom w:val="0"/>
      <w:divBdr>
        <w:top w:val="none" w:sz="0" w:space="0" w:color="auto"/>
        <w:left w:val="none" w:sz="0" w:space="0" w:color="auto"/>
        <w:bottom w:val="none" w:sz="0" w:space="0" w:color="auto"/>
        <w:right w:val="none" w:sz="0" w:space="0" w:color="auto"/>
      </w:divBdr>
    </w:div>
    <w:div w:id="1547715971">
      <w:bodyDiv w:val="1"/>
      <w:marLeft w:val="0"/>
      <w:marRight w:val="0"/>
      <w:marTop w:val="0"/>
      <w:marBottom w:val="0"/>
      <w:divBdr>
        <w:top w:val="none" w:sz="0" w:space="0" w:color="auto"/>
        <w:left w:val="none" w:sz="0" w:space="0" w:color="auto"/>
        <w:bottom w:val="none" w:sz="0" w:space="0" w:color="auto"/>
        <w:right w:val="none" w:sz="0" w:space="0" w:color="auto"/>
      </w:divBdr>
    </w:div>
    <w:div w:id="1548371330">
      <w:bodyDiv w:val="1"/>
      <w:marLeft w:val="0"/>
      <w:marRight w:val="0"/>
      <w:marTop w:val="0"/>
      <w:marBottom w:val="0"/>
      <w:divBdr>
        <w:top w:val="none" w:sz="0" w:space="0" w:color="auto"/>
        <w:left w:val="none" w:sz="0" w:space="0" w:color="auto"/>
        <w:bottom w:val="none" w:sz="0" w:space="0" w:color="auto"/>
        <w:right w:val="none" w:sz="0" w:space="0" w:color="auto"/>
      </w:divBdr>
    </w:div>
    <w:div w:id="1554000754">
      <w:bodyDiv w:val="1"/>
      <w:marLeft w:val="0"/>
      <w:marRight w:val="0"/>
      <w:marTop w:val="0"/>
      <w:marBottom w:val="0"/>
      <w:divBdr>
        <w:top w:val="none" w:sz="0" w:space="0" w:color="auto"/>
        <w:left w:val="none" w:sz="0" w:space="0" w:color="auto"/>
        <w:bottom w:val="none" w:sz="0" w:space="0" w:color="auto"/>
        <w:right w:val="none" w:sz="0" w:space="0" w:color="auto"/>
      </w:divBdr>
    </w:div>
    <w:div w:id="1557081711">
      <w:bodyDiv w:val="1"/>
      <w:marLeft w:val="0"/>
      <w:marRight w:val="0"/>
      <w:marTop w:val="0"/>
      <w:marBottom w:val="0"/>
      <w:divBdr>
        <w:top w:val="none" w:sz="0" w:space="0" w:color="auto"/>
        <w:left w:val="none" w:sz="0" w:space="0" w:color="auto"/>
        <w:bottom w:val="none" w:sz="0" w:space="0" w:color="auto"/>
        <w:right w:val="none" w:sz="0" w:space="0" w:color="auto"/>
      </w:divBdr>
    </w:div>
    <w:div w:id="1607613644">
      <w:bodyDiv w:val="1"/>
      <w:marLeft w:val="0"/>
      <w:marRight w:val="0"/>
      <w:marTop w:val="0"/>
      <w:marBottom w:val="0"/>
      <w:divBdr>
        <w:top w:val="none" w:sz="0" w:space="0" w:color="auto"/>
        <w:left w:val="none" w:sz="0" w:space="0" w:color="auto"/>
        <w:bottom w:val="none" w:sz="0" w:space="0" w:color="auto"/>
        <w:right w:val="none" w:sz="0" w:space="0" w:color="auto"/>
      </w:divBdr>
    </w:div>
    <w:div w:id="1855462087">
      <w:bodyDiv w:val="1"/>
      <w:marLeft w:val="0"/>
      <w:marRight w:val="0"/>
      <w:marTop w:val="0"/>
      <w:marBottom w:val="0"/>
      <w:divBdr>
        <w:top w:val="none" w:sz="0" w:space="0" w:color="auto"/>
        <w:left w:val="none" w:sz="0" w:space="0" w:color="auto"/>
        <w:bottom w:val="none" w:sz="0" w:space="0" w:color="auto"/>
        <w:right w:val="none" w:sz="0" w:space="0" w:color="auto"/>
      </w:divBdr>
    </w:div>
    <w:div w:id="2094693636">
      <w:bodyDiv w:val="1"/>
      <w:marLeft w:val="0"/>
      <w:marRight w:val="0"/>
      <w:marTop w:val="0"/>
      <w:marBottom w:val="0"/>
      <w:divBdr>
        <w:top w:val="none" w:sz="0" w:space="0" w:color="auto"/>
        <w:left w:val="none" w:sz="0" w:space="0" w:color="auto"/>
        <w:bottom w:val="none" w:sz="0" w:space="0" w:color="auto"/>
        <w:right w:val="none" w:sz="0" w:space="0" w:color="auto"/>
      </w:divBdr>
    </w:div>
    <w:div w:id="213510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4.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vsdx"/><Relationship Id="rId32"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image" Target="media/image9.emf"/><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7.vsdx"/><Relationship Id="rId27" Type="http://schemas.openxmlformats.org/officeDocument/2006/relationships/image" Target="media/image8.png"/><Relationship Id="rId30" Type="http://schemas.openxmlformats.org/officeDocument/2006/relationships/image" Target="media/image10.png"/><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4540B-85B5-42B5-8A78-FCFF264CD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16</Pages>
  <Words>3463</Words>
  <Characters>19744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cp:lastModifiedBy>
  <cp:revision>11</cp:revision>
  <cp:lastPrinted>2019-02-25T14:05:00Z</cp:lastPrinted>
  <dcterms:created xsi:type="dcterms:W3CDTF">2025-03-28T06:24:00Z</dcterms:created>
  <dcterms:modified xsi:type="dcterms:W3CDTF">2025-03-28T09:10:00Z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1742903404</vt:lpwstr>
  </property>
</Properties>
</file>